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85" w:rsidRDefault="00275FFE" w:rsidP="00AF0085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Initial Thoughts about Phased Reopening - Bolder</w:t>
      </w:r>
    </w:p>
    <w:p w:rsidR="00275FFE" w:rsidRPr="00275FFE" w:rsidRDefault="00275FFE" w:rsidP="00AF0085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A Planned return – agreed pointers</w:t>
      </w:r>
      <w:r w:rsidR="00275FFE">
        <w:rPr>
          <w:rFonts w:asciiTheme="majorHAnsi" w:hAnsiTheme="majorHAnsi" w:cstheme="majorHAnsi"/>
          <w:sz w:val="22"/>
          <w:szCs w:val="22"/>
        </w:rPr>
        <w:t xml:space="preserve"> (we will start small and review and then increase if we can)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1. Teachers move across site / rooms rather than students to limit movement.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2. </w:t>
      </w:r>
      <w:r w:rsidR="00BA5110" w:rsidRPr="00275FFE">
        <w:rPr>
          <w:rFonts w:asciiTheme="majorHAnsi" w:hAnsiTheme="majorHAnsi" w:cstheme="majorHAnsi"/>
          <w:sz w:val="22"/>
          <w:szCs w:val="22"/>
        </w:rPr>
        <w:t>Increasing the number of v</w:t>
      </w:r>
      <w:r w:rsidRPr="00275FFE">
        <w:rPr>
          <w:rFonts w:asciiTheme="majorHAnsi" w:hAnsiTheme="majorHAnsi" w:cstheme="majorHAnsi"/>
          <w:sz w:val="22"/>
          <w:szCs w:val="22"/>
        </w:rPr>
        <w:t>ulnerable students first, as a first wave. Then this will allow us to re-assess before increasing to larger number of students. View to then introducing year groups, form groups at a time.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3. Teaching rooms G1, G3, F5, F7 Not to be used due to size of rooms. Biggest rooms to allow social distancing.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Work rooms and staff room too small- 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 hot </w:t>
      </w:r>
      <w:proofErr w:type="spellStart"/>
      <w:r w:rsidR="00BA5110" w:rsidRPr="00275FFE">
        <w:rPr>
          <w:rFonts w:asciiTheme="majorHAnsi" w:hAnsiTheme="majorHAnsi" w:cstheme="majorHAnsi"/>
          <w:sz w:val="22"/>
          <w:szCs w:val="22"/>
        </w:rPr>
        <w:t>desking</w:t>
      </w:r>
      <w:proofErr w:type="spellEnd"/>
      <w:r w:rsidR="00BA5110" w:rsidRPr="00275FFE">
        <w:rPr>
          <w:rFonts w:asciiTheme="majorHAnsi" w:hAnsiTheme="majorHAnsi" w:cstheme="majorHAnsi"/>
          <w:sz w:val="22"/>
          <w:szCs w:val="22"/>
        </w:rPr>
        <w:t xml:space="preserve"> should not be permitted.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4. Maximum of 30 on site at any one time + vulnerable students (possible view to extending to 60)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 at the start.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5. Students on site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Various pros and cons of each model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e.g. if students come in for a small amount each week – travelling more to and from School- therefore associated risk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e.g. if limiting to one week one week off on </w:t>
      </w:r>
      <w:proofErr w:type="spellStart"/>
      <w:r w:rsidRPr="00275FFE">
        <w:rPr>
          <w:rFonts w:asciiTheme="majorHAnsi" w:hAnsiTheme="majorHAnsi" w:cstheme="majorHAnsi"/>
          <w:sz w:val="22"/>
          <w:szCs w:val="22"/>
        </w:rPr>
        <w:t>rota</w:t>
      </w:r>
      <w:proofErr w:type="spellEnd"/>
      <w:r w:rsidRPr="00275FFE">
        <w:rPr>
          <w:rFonts w:asciiTheme="majorHAnsi" w:hAnsiTheme="majorHAnsi" w:cstheme="majorHAnsi"/>
          <w:sz w:val="22"/>
          <w:szCs w:val="22"/>
        </w:rPr>
        <w:t xml:space="preserve"> – then limiting contact with school, and still reliant on remote learning.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If model used with 30 students in the morning and 30 in the afternoon, removes need for lunch considerations with social distancing.</w:t>
      </w:r>
    </w:p>
    <w:p w:rsidR="00275FFE" w:rsidRDefault="00275FFE" w:rsidP="00AF0085">
      <w:pPr>
        <w:rPr>
          <w:rFonts w:asciiTheme="majorHAnsi" w:hAnsiTheme="majorHAnsi" w:cstheme="majorHAnsi"/>
          <w:sz w:val="22"/>
          <w:szCs w:val="22"/>
        </w:rPr>
      </w:pPr>
    </w:p>
    <w:p w:rsidR="00275FFE" w:rsidRDefault="00275FFE" w:rsidP="00AF008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6. parent / </w:t>
      </w:r>
      <w:proofErr w:type="spellStart"/>
      <w:r>
        <w:rPr>
          <w:rFonts w:asciiTheme="majorHAnsi" w:hAnsiTheme="majorHAnsi" w:cstheme="majorHAnsi"/>
          <w:sz w:val="22"/>
          <w:szCs w:val="22"/>
        </w:rPr>
        <w:t>carer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communication will be key.</w:t>
      </w:r>
    </w:p>
    <w:p w:rsidR="00275FFE" w:rsidRDefault="00275FFE" w:rsidP="00AF0085">
      <w:pPr>
        <w:rPr>
          <w:rFonts w:asciiTheme="majorHAnsi" w:hAnsiTheme="majorHAnsi" w:cstheme="majorHAnsi"/>
          <w:sz w:val="22"/>
          <w:szCs w:val="22"/>
        </w:rPr>
      </w:pPr>
    </w:p>
    <w:p w:rsidR="00275FFE" w:rsidRPr="00275FFE" w:rsidRDefault="00275FFE" w:rsidP="00AF008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7. What can we do about the outside – students on pavement ? Can we </w:t>
      </w:r>
      <w:proofErr w:type="spellStart"/>
      <w:r>
        <w:rPr>
          <w:rFonts w:asciiTheme="majorHAnsi" w:hAnsiTheme="majorHAnsi" w:cstheme="majorHAnsi"/>
          <w:sz w:val="22"/>
          <w:szCs w:val="22"/>
        </w:rPr>
        <w:t>mark up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areas? Will Hounslow agree?</w:t>
      </w:r>
      <w:bookmarkStart w:id="0" w:name="_GoBack"/>
      <w:bookmarkEnd w:id="0"/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b/>
          <w:sz w:val="22"/>
          <w:szCs w:val="22"/>
          <w:u w:val="single"/>
        </w:rPr>
        <w:t>PHASE 1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Fortnightly Rota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sz w:val="22"/>
          <w:szCs w:val="22"/>
          <w:u w:val="single"/>
        </w:rPr>
        <w:t>Week A - Rota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Morning 7A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Afternoon 7B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(Monday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Tuesday Morning 7C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Tuesday Afternoon 7D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(Tuesday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Morning 7E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Afternoon 7F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Vulnerable students Thursday and Friday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sz w:val="22"/>
          <w:szCs w:val="22"/>
          <w:u w:val="single"/>
        </w:rPr>
        <w:t>Week B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Morning 8A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Afternoon 8B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(Monday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lastRenderedPageBreak/>
        <w:t>Tuesday Morning 8C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Tuesday Afternoon 8D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(Tuesday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Morning 8E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Afternoon 8F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Vulnerable students Thursday and Friday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b/>
          <w:sz w:val="22"/>
          <w:szCs w:val="22"/>
          <w:u w:val="single"/>
        </w:rPr>
        <w:t>PHASE 2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Move to doubling up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Morning 7A and 8A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Monday Afternoon 7B and 8B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(Monday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Tuesday Morning 7C and 8C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Tuesday Afternoon 7D and 8D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(Tuesday Evening Cleaning)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Morning 7E and 8E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Wednesday Afternoon 7F and 8F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lastRenderedPageBreak/>
        <w:t>Vulnerable students Thursday and Friday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b/>
          <w:sz w:val="22"/>
          <w:szCs w:val="22"/>
          <w:u w:val="single"/>
        </w:rPr>
        <w:t>PHASE 3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Look at increasing provision on Thursday and Friday.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sz w:val="22"/>
          <w:szCs w:val="22"/>
          <w:u w:val="single"/>
        </w:rPr>
        <w:t>Potential structure – 3hrs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45 Minutes English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45 Minutes </w:t>
      </w:r>
      <w:proofErr w:type="spellStart"/>
      <w:r w:rsidRPr="00275FFE">
        <w:rPr>
          <w:rFonts w:asciiTheme="majorHAnsi" w:hAnsiTheme="majorHAnsi" w:cstheme="majorHAnsi"/>
          <w:sz w:val="22"/>
          <w:szCs w:val="22"/>
        </w:rPr>
        <w:t>Maths</w:t>
      </w:r>
      <w:proofErr w:type="spellEnd"/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30 Minutes Science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30 PSCHE / Form style 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/ </w:t>
      </w:r>
      <w:proofErr w:type="spellStart"/>
      <w:r w:rsidR="00BA5110" w:rsidRPr="00275FFE">
        <w:rPr>
          <w:rFonts w:asciiTheme="majorHAnsi" w:hAnsiTheme="majorHAnsi" w:cstheme="majorHAnsi"/>
          <w:sz w:val="22"/>
          <w:szCs w:val="22"/>
        </w:rPr>
        <w:t>Well being</w:t>
      </w:r>
      <w:proofErr w:type="spellEnd"/>
      <w:r w:rsidR="00BA5110" w:rsidRPr="00275FFE">
        <w:rPr>
          <w:rFonts w:asciiTheme="majorHAnsi" w:hAnsiTheme="majorHAnsi" w:cstheme="majorHAnsi"/>
          <w:sz w:val="22"/>
          <w:szCs w:val="22"/>
        </w:rPr>
        <w:t xml:space="preserve"> </w:t>
      </w:r>
      <w:r w:rsidRPr="00275FFE">
        <w:rPr>
          <w:rFonts w:asciiTheme="majorHAnsi" w:hAnsiTheme="majorHAnsi" w:cstheme="majorHAnsi"/>
          <w:sz w:val="22"/>
          <w:szCs w:val="22"/>
        </w:rPr>
        <w:t>activity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30 Fitness / PE 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Home learning continues for rest of the week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sz w:val="22"/>
          <w:szCs w:val="22"/>
          <w:u w:val="single"/>
        </w:rPr>
        <w:t>Staffing</w:t>
      </w:r>
    </w:p>
    <w:p w:rsidR="00AF0085" w:rsidRPr="00275FFE" w:rsidRDefault="00BA5110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Staff </w:t>
      </w:r>
      <w:proofErr w:type="spellStart"/>
      <w:r w:rsidRPr="00275FFE">
        <w:rPr>
          <w:rFonts w:asciiTheme="majorHAnsi" w:hAnsiTheme="majorHAnsi" w:cstheme="majorHAnsi"/>
          <w:sz w:val="22"/>
          <w:szCs w:val="22"/>
        </w:rPr>
        <w:t>rota</w:t>
      </w:r>
      <w:proofErr w:type="spellEnd"/>
      <w:r w:rsidRPr="00275FFE">
        <w:rPr>
          <w:rFonts w:asciiTheme="majorHAnsi" w:hAnsiTheme="majorHAnsi" w:cstheme="majorHAnsi"/>
          <w:sz w:val="22"/>
          <w:szCs w:val="22"/>
        </w:rPr>
        <w:t xml:space="preserve"> continues to reduce risk of infection – staff broken up into </w:t>
      </w:r>
      <w:r w:rsidR="00AF0085" w:rsidRPr="00275FFE">
        <w:rPr>
          <w:rFonts w:asciiTheme="majorHAnsi" w:hAnsiTheme="majorHAnsi" w:cstheme="majorHAnsi"/>
          <w:sz w:val="22"/>
          <w:szCs w:val="22"/>
        </w:rPr>
        <w:t xml:space="preserve">3 groups – </w:t>
      </w:r>
      <w:r w:rsidRPr="00275FFE">
        <w:rPr>
          <w:rFonts w:asciiTheme="majorHAnsi" w:hAnsiTheme="majorHAnsi" w:cstheme="majorHAnsi"/>
          <w:sz w:val="22"/>
          <w:szCs w:val="22"/>
        </w:rPr>
        <w:t>SLT, first aider, DSLs plus another dedicated to supporting the most v</w:t>
      </w:r>
      <w:r w:rsidR="00AF0085" w:rsidRPr="00275FFE">
        <w:rPr>
          <w:rFonts w:asciiTheme="majorHAnsi" w:hAnsiTheme="majorHAnsi" w:cstheme="majorHAnsi"/>
          <w:sz w:val="22"/>
          <w:szCs w:val="22"/>
        </w:rPr>
        <w:t>ulnerable group – so 1 member of staff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Idea of having same staff in for the week. This </w:t>
      </w:r>
      <w:proofErr w:type="spellStart"/>
      <w:r w:rsidRPr="00275FFE">
        <w:rPr>
          <w:rFonts w:asciiTheme="majorHAnsi" w:hAnsiTheme="majorHAnsi" w:cstheme="majorHAnsi"/>
          <w:sz w:val="22"/>
          <w:szCs w:val="22"/>
        </w:rPr>
        <w:t>minimises</w:t>
      </w:r>
      <w:proofErr w:type="spellEnd"/>
      <w:r w:rsidRPr="00275FFE">
        <w:rPr>
          <w:rFonts w:asciiTheme="majorHAnsi" w:hAnsiTheme="majorHAnsi" w:cstheme="majorHAnsi"/>
          <w:sz w:val="22"/>
          <w:szCs w:val="22"/>
        </w:rPr>
        <w:t xml:space="preserve"> planning – as delivering same content each week. Equally </w:t>
      </w:r>
      <w:proofErr w:type="spellStart"/>
      <w:r w:rsidRPr="00275FFE">
        <w:rPr>
          <w:rFonts w:asciiTheme="majorHAnsi" w:hAnsiTheme="majorHAnsi" w:cstheme="majorHAnsi"/>
          <w:sz w:val="22"/>
          <w:szCs w:val="22"/>
        </w:rPr>
        <w:t>minimises</w:t>
      </w:r>
      <w:proofErr w:type="spellEnd"/>
      <w:r w:rsidRPr="00275FFE">
        <w:rPr>
          <w:rFonts w:asciiTheme="majorHAnsi" w:hAnsiTheme="majorHAnsi" w:cstheme="majorHAnsi"/>
          <w:sz w:val="22"/>
          <w:szCs w:val="22"/>
        </w:rPr>
        <w:t xml:space="preserve"> travel and allows time between visits to school.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 Survey needs to be sent out re: travel arrangement (most staff travel from South London) – explore what alternatives means there are.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  <w:u w:val="single"/>
        </w:rPr>
      </w:pPr>
      <w:r w:rsidRPr="00275FFE">
        <w:rPr>
          <w:rFonts w:asciiTheme="majorHAnsi" w:hAnsiTheme="majorHAnsi" w:cstheme="majorHAnsi"/>
          <w:sz w:val="22"/>
          <w:szCs w:val="22"/>
          <w:u w:val="single"/>
        </w:rPr>
        <w:t>Lunches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Students bring pack lunch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 – vouchers will continue for PP students </w:t>
      </w:r>
      <w:r w:rsidRPr="00275FFE">
        <w:rPr>
          <w:rFonts w:asciiTheme="majorHAnsi" w:hAnsiTheme="majorHAnsi" w:cstheme="majorHAnsi"/>
          <w:sz w:val="22"/>
          <w:szCs w:val="22"/>
        </w:rPr>
        <w:t>so no need for catering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 (canteen to small)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BA5110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6. Business Manager and Site Staff to liaise about </w:t>
      </w:r>
      <w:r w:rsidR="00AF0085" w:rsidRPr="00275FFE">
        <w:rPr>
          <w:rFonts w:asciiTheme="majorHAnsi" w:hAnsiTheme="majorHAnsi" w:cstheme="majorHAnsi"/>
          <w:sz w:val="22"/>
          <w:szCs w:val="22"/>
        </w:rPr>
        <w:t xml:space="preserve"> social distancing- and pointers we can include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signage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paint on playground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desks 2m apart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hand sanitizer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PPE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>- lift (sign 1 person at a time)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  <w:r w:rsidRPr="00275FFE">
        <w:rPr>
          <w:rFonts w:asciiTheme="majorHAnsi" w:hAnsiTheme="majorHAnsi" w:cstheme="majorHAnsi"/>
          <w:sz w:val="22"/>
          <w:szCs w:val="22"/>
        </w:rPr>
        <w:t xml:space="preserve">- photocopier </w:t>
      </w:r>
      <w:r w:rsidR="00BA5110" w:rsidRPr="00275FFE">
        <w:rPr>
          <w:rFonts w:asciiTheme="majorHAnsi" w:hAnsiTheme="majorHAnsi" w:cstheme="majorHAnsi"/>
          <w:sz w:val="22"/>
          <w:szCs w:val="22"/>
        </w:rPr>
        <w:t xml:space="preserve">room </w:t>
      </w:r>
      <w:r w:rsidRPr="00275FFE">
        <w:rPr>
          <w:rFonts w:asciiTheme="majorHAnsi" w:hAnsiTheme="majorHAnsi" w:cstheme="majorHAnsi"/>
          <w:sz w:val="22"/>
          <w:szCs w:val="22"/>
        </w:rPr>
        <w:t>(sign 1 person at a time)</w:t>
      </w: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sz w:val="22"/>
          <w:szCs w:val="22"/>
        </w:rPr>
      </w:pPr>
    </w:p>
    <w:p w:rsidR="00AF0085" w:rsidRPr="00275FFE" w:rsidRDefault="00AF0085" w:rsidP="00AF0085">
      <w:pPr>
        <w:rPr>
          <w:rFonts w:asciiTheme="majorHAnsi" w:hAnsiTheme="majorHAnsi" w:cstheme="majorHAnsi"/>
          <w:b/>
          <w:sz w:val="22"/>
          <w:szCs w:val="22"/>
        </w:rPr>
      </w:pPr>
    </w:p>
    <w:p w:rsidR="00275FFE" w:rsidRPr="00275FFE" w:rsidRDefault="00275FFE" w:rsidP="00275FFE">
      <w:pPr>
        <w:rPr>
          <w:rFonts w:asciiTheme="majorHAnsi" w:hAnsiTheme="majorHAnsi" w:cstheme="majorHAnsi"/>
        </w:rPr>
      </w:pPr>
    </w:p>
    <w:p w:rsidR="00275FFE" w:rsidRPr="00275FFE" w:rsidRDefault="00275FFE" w:rsidP="00275FFE">
      <w:pPr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Review and audit the site again and measure out spaces that can be used.</w:t>
      </w:r>
    </w:p>
    <w:p w:rsidR="00275FFE" w:rsidRPr="00275FFE" w:rsidRDefault="00275FFE" w:rsidP="00275FFE">
      <w:pPr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Limit use of lift to essential use - only 1 person allowed in at any one time – </w:t>
      </w:r>
      <w:r w:rsidRPr="00275FFE">
        <w:rPr>
          <w:rFonts w:asciiTheme="majorHAnsi" w:hAnsiTheme="majorHAnsi" w:cstheme="majorHAnsi"/>
          <w:b/>
          <w:bCs/>
        </w:rPr>
        <w:t>laminated</w:t>
      </w:r>
      <w:r w:rsidRPr="00275FFE">
        <w:rPr>
          <w:rFonts w:asciiTheme="majorHAnsi" w:hAnsiTheme="majorHAnsi" w:cstheme="majorHAnsi"/>
        </w:rPr>
        <w:t xml:space="preserve"> </w:t>
      </w:r>
      <w:r w:rsidRPr="00275FFE">
        <w:rPr>
          <w:rFonts w:asciiTheme="majorHAnsi" w:hAnsiTheme="majorHAnsi" w:cstheme="majorHAnsi"/>
          <w:b/>
          <w:bCs/>
        </w:rPr>
        <w:t>sign to be created – ONLY 1 PERSON IN LIFT AT ANY TIME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Limit use of medical room – only 1 person allowed in at any one time (students self-administer and staff oversee from a safe 2m distance – </w:t>
      </w:r>
      <w:r w:rsidRPr="00275FFE">
        <w:rPr>
          <w:rFonts w:asciiTheme="majorHAnsi" w:hAnsiTheme="majorHAnsi" w:cstheme="majorHAnsi"/>
          <w:b/>
          <w:bCs/>
        </w:rPr>
        <w:t>laminated</w:t>
      </w:r>
      <w:r w:rsidRPr="00275FFE">
        <w:rPr>
          <w:rFonts w:asciiTheme="majorHAnsi" w:hAnsiTheme="majorHAnsi" w:cstheme="majorHAnsi"/>
        </w:rPr>
        <w:t xml:space="preserve"> </w:t>
      </w:r>
      <w:r w:rsidRPr="00275FFE">
        <w:rPr>
          <w:rFonts w:asciiTheme="majorHAnsi" w:hAnsiTheme="majorHAnsi" w:cstheme="majorHAnsi"/>
          <w:b/>
          <w:bCs/>
        </w:rPr>
        <w:t>sign to be created - ONLY 1 PERSON IN ROOM AT ANY TIME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Current Staff Workroom and Staffroom not to be used at all for now as too small to social distance – </w:t>
      </w:r>
      <w:r w:rsidRPr="00275FFE">
        <w:rPr>
          <w:rFonts w:asciiTheme="majorHAnsi" w:hAnsiTheme="majorHAnsi" w:cstheme="majorHAnsi"/>
          <w:b/>
          <w:bCs/>
        </w:rPr>
        <w:t>2 x</w:t>
      </w:r>
      <w:r w:rsidRPr="00275FFE">
        <w:rPr>
          <w:rFonts w:asciiTheme="majorHAnsi" w:hAnsiTheme="majorHAnsi" w:cstheme="majorHAnsi"/>
        </w:rPr>
        <w:t xml:space="preserve"> </w:t>
      </w:r>
      <w:r w:rsidRPr="00275FFE">
        <w:rPr>
          <w:rFonts w:asciiTheme="majorHAnsi" w:hAnsiTheme="majorHAnsi" w:cstheme="majorHAnsi"/>
          <w:b/>
          <w:bCs/>
        </w:rPr>
        <w:t>laminated</w:t>
      </w:r>
      <w:r w:rsidRPr="00275FFE">
        <w:rPr>
          <w:rFonts w:asciiTheme="majorHAnsi" w:hAnsiTheme="majorHAnsi" w:cstheme="majorHAnsi"/>
        </w:rPr>
        <w:t xml:space="preserve"> </w:t>
      </w:r>
      <w:r w:rsidRPr="00275FFE">
        <w:rPr>
          <w:rFonts w:asciiTheme="majorHAnsi" w:hAnsiTheme="majorHAnsi" w:cstheme="majorHAnsi"/>
          <w:b/>
          <w:bCs/>
        </w:rPr>
        <w:t>signs to be created – Staffroom Closed – Do Not Use, and Workroom Closed – Do Not Use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F5 and F7 to be used as staff workrooms – </w:t>
      </w:r>
      <w:r w:rsidRPr="00275FFE">
        <w:rPr>
          <w:rFonts w:asciiTheme="majorHAnsi" w:hAnsiTheme="majorHAnsi" w:cstheme="majorHAnsi"/>
          <w:b/>
          <w:bCs/>
        </w:rPr>
        <w:t>2 x laminated sign to be created (STAFF WORKROOM, BE KIND - KEEP YOUR DISTANCE ), and name cards to be created for all members of staff</w:t>
      </w:r>
      <w:r w:rsidRPr="00275FFE">
        <w:rPr>
          <w:rFonts w:asciiTheme="majorHAnsi" w:hAnsiTheme="majorHAnsi" w:cstheme="majorHAnsi"/>
        </w:rPr>
        <w:t xml:space="preserve"> so they can place on their tables and others can ensure they occupy the room using social distancing – </w:t>
      </w:r>
      <w:r w:rsidRPr="00275FFE">
        <w:rPr>
          <w:rFonts w:asciiTheme="majorHAnsi" w:hAnsiTheme="majorHAnsi" w:cstheme="majorHAnsi"/>
          <w:b/>
          <w:bCs/>
        </w:rPr>
        <w:t>paper</w:t>
      </w:r>
      <w:r w:rsidRPr="00275FFE">
        <w:rPr>
          <w:rFonts w:asciiTheme="majorHAnsi" w:hAnsiTheme="majorHAnsi" w:cstheme="majorHAnsi"/>
        </w:rPr>
        <w:t xml:space="preserve"> </w:t>
      </w:r>
      <w:r w:rsidRPr="00275FFE">
        <w:rPr>
          <w:rFonts w:asciiTheme="majorHAnsi" w:hAnsiTheme="majorHAnsi" w:cstheme="majorHAnsi"/>
          <w:b/>
          <w:bCs/>
        </w:rPr>
        <w:t>name labels to be created for all staff (replenish daily or laminate and ask staff to keep their own/re-use?)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 xml:space="preserve">Internal areas 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– </w:t>
      </w:r>
      <w:r w:rsidRPr="00275FFE">
        <w:rPr>
          <w:rFonts w:asciiTheme="majorHAnsi" w:hAnsiTheme="majorHAnsi" w:cstheme="majorHAnsi"/>
          <w:b/>
          <w:bCs/>
        </w:rPr>
        <w:t>all corridors to be marked with hi-vis floor tape at 2m intervals</w:t>
      </w:r>
      <w:r w:rsidRPr="00275FFE">
        <w:rPr>
          <w:rFonts w:asciiTheme="majorHAnsi" w:hAnsiTheme="majorHAnsi" w:cstheme="majorHAnsi"/>
        </w:rPr>
        <w:t xml:space="preserve"> – a visual aid for students and staff when lining up and moving around the school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– </w:t>
      </w:r>
      <w:r w:rsidRPr="00275FFE">
        <w:rPr>
          <w:rFonts w:asciiTheme="majorHAnsi" w:hAnsiTheme="majorHAnsi" w:cstheme="majorHAnsi"/>
          <w:b/>
          <w:bCs/>
        </w:rPr>
        <w:t>all staircases (on top of step or on riser, whichever is more visible) to be marked with hi-vis floor tape at 2m intervals</w:t>
      </w:r>
      <w:r w:rsidRPr="00275FFE">
        <w:rPr>
          <w:rFonts w:asciiTheme="majorHAnsi" w:hAnsiTheme="majorHAnsi" w:cstheme="majorHAnsi"/>
        </w:rPr>
        <w:t xml:space="preserve"> - a visual aid for students and staff when lining up and moving around the school</w:t>
      </w:r>
    </w:p>
    <w:p w:rsidR="00275FFE" w:rsidRPr="00275FFE" w:rsidRDefault="00275FFE" w:rsidP="00275FF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all classrooms</w:t>
      </w:r>
      <w:r w:rsidRPr="00275FFE">
        <w:rPr>
          <w:rFonts w:asciiTheme="majorHAnsi" w:hAnsiTheme="majorHAnsi" w:cstheme="majorHAnsi"/>
        </w:rPr>
        <w:t xml:space="preserve"> to be marked up </w:t>
      </w:r>
      <w:r w:rsidRPr="00275FFE">
        <w:rPr>
          <w:rFonts w:asciiTheme="majorHAnsi" w:hAnsiTheme="majorHAnsi" w:cstheme="majorHAnsi"/>
          <w:b/>
          <w:bCs/>
        </w:rPr>
        <w:t>with ‘x’ cross hatch lines at 2m square intervals – 10 desks in each classroom (exam room layout not ‘grouped’) all other desks pushed to the side of the room</w:t>
      </w:r>
    </w:p>
    <w:p w:rsidR="00275FFE" w:rsidRPr="00275FFE" w:rsidRDefault="00275FFE" w:rsidP="00275FF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reception area</w:t>
      </w:r>
      <w:r w:rsidRPr="00275FFE">
        <w:rPr>
          <w:rFonts w:asciiTheme="majorHAnsi" w:hAnsiTheme="majorHAnsi" w:cstheme="majorHAnsi"/>
        </w:rPr>
        <w:t xml:space="preserve"> – 2 tape marks to be placed 2m intervals in front of reception desk to illustrate queuing distance</w:t>
      </w:r>
    </w:p>
    <w:p w:rsidR="00275FFE" w:rsidRPr="00275FFE" w:rsidRDefault="00275FFE" w:rsidP="00275FFE">
      <w:pPr>
        <w:pStyle w:val="ListParagraph"/>
        <w:ind w:left="1080"/>
        <w:rPr>
          <w:rFonts w:asciiTheme="majorHAnsi" w:hAnsiTheme="majorHAnsi" w:cstheme="majorHAnsi"/>
        </w:rPr>
      </w:pPr>
    </w:p>
    <w:p w:rsidR="00275FFE" w:rsidRPr="00275FFE" w:rsidRDefault="00275FFE" w:rsidP="00275F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External areas</w:t>
      </w:r>
      <w:r w:rsidRPr="00275FFE">
        <w:rPr>
          <w:rFonts w:asciiTheme="majorHAnsi" w:hAnsiTheme="majorHAnsi" w:cstheme="majorHAnsi"/>
        </w:rPr>
        <w:t xml:space="preserve"> </w:t>
      </w:r>
    </w:p>
    <w:p w:rsidR="00275FFE" w:rsidRPr="00275FFE" w:rsidRDefault="00275FFE" w:rsidP="00275FFE">
      <w:pPr>
        <w:pStyle w:val="ListParagraph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 xml:space="preserve">– </w:t>
      </w:r>
      <w:r w:rsidRPr="00275FFE">
        <w:rPr>
          <w:rFonts w:asciiTheme="majorHAnsi" w:hAnsiTheme="majorHAnsi" w:cstheme="majorHAnsi"/>
          <w:b/>
          <w:bCs/>
        </w:rPr>
        <w:t>main playground to be marked up with ‘x’ cross hatch lines at 2m square intervals</w:t>
      </w:r>
      <w:r w:rsidRPr="00275FFE">
        <w:rPr>
          <w:rFonts w:asciiTheme="majorHAnsi" w:hAnsiTheme="majorHAnsi" w:cstheme="majorHAnsi"/>
        </w:rPr>
        <w:t xml:space="preserve"> – options are to use hi vis paint or external hi vis tape – please explore both options and make a recommendation - so staff can manage students and their own adherence to social distancing more easily</w:t>
      </w:r>
    </w:p>
    <w:p w:rsidR="00275FFE" w:rsidRPr="00275FFE" w:rsidRDefault="00275FFE" w:rsidP="00275FF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fenced off corridor</w:t>
      </w:r>
      <w:r w:rsidRPr="00275FFE">
        <w:rPr>
          <w:rFonts w:asciiTheme="majorHAnsi" w:hAnsiTheme="majorHAnsi" w:cstheme="majorHAnsi"/>
        </w:rPr>
        <w:t xml:space="preserve"> leading from front gate to reception area – to be marked out at 2m intervals using external tape or paint</w:t>
      </w:r>
    </w:p>
    <w:p w:rsidR="00275FFE" w:rsidRPr="00275FFE" w:rsidRDefault="00275FFE" w:rsidP="00275FF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  <w:b/>
          <w:bCs/>
        </w:rPr>
        <w:t>pavement outside school gates</w:t>
      </w:r>
      <w:r w:rsidRPr="00275FFE">
        <w:rPr>
          <w:rFonts w:asciiTheme="majorHAnsi" w:hAnsiTheme="majorHAnsi" w:cstheme="majorHAnsi"/>
        </w:rPr>
        <w:t xml:space="preserve"> to be marked out at 2m intervals using external tape or paint – to end of Bolder hoarding</w:t>
      </w:r>
    </w:p>
    <w:p w:rsidR="00275FFE" w:rsidRPr="00275FFE" w:rsidRDefault="00275FFE" w:rsidP="00275FFE">
      <w:pPr>
        <w:rPr>
          <w:rFonts w:asciiTheme="majorHAnsi" w:hAnsiTheme="majorHAnsi" w:cstheme="majorHAnsi"/>
        </w:rPr>
      </w:pPr>
    </w:p>
    <w:p w:rsidR="00275FFE" w:rsidRPr="00275FFE" w:rsidRDefault="00275FFE" w:rsidP="00275FFE">
      <w:pPr>
        <w:rPr>
          <w:rFonts w:asciiTheme="majorHAnsi" w:hAnsiTheme="majorHAnsi" w:cstheme="majorHAnsi"/>
        </w:rPr>
      </w:pPr>
    </w:p>
    <w:p w:rsidR="00275FFE" w:rsidRPr="00275FFE" w:rsidRDefault="00275FFE" w:rsidP="00275FFE">
      <w:pPr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Need to source the following</w:t>
      </w:r>
    </w:p>
    <w:p w:rsidR="00275FFE" w:rsidRPr="00275FFE" w:rsidRDefault="00275FFE" w:rsidP="00275FF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Tape (internal and external grade)</w:t>
      </w:r>
    </w:p>
    <w:p w:rsidR="00275FFE" w:rsidRPr="00275FFE" w:rsidRDefault="00275FFE" w:rsidP="00275FF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Sanitiser stations plus signage x 2</w:t>
      </w:r>
    </w:p>
    <w:p w:rsidR="00275FFE" w:rsidRPr="00275FFE" w:rsidRDefault="00275FFE" w:rsidP="00275FF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Vinyl stickers x 4</w:t>
      </w:r>
    </w:p>
    <w:p w:rsidR="00275FFE" w:rsidRPr="00275FFE" w:rsidRDefault="00275FFE" w:rsidP="00275FF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Floor stickers x 4</w:t>
      </w:r>
    </w:p>
    <w:p w:rsidR="00275FFE" w:rsidRPr="00275FFE" w:rsidRDefault="00275FFE" w:rsidP="00275FFE">
      <w:pPr>
        <w:rPr>
          <w:rFonts w:asciiTheme="majorHAnsi" w:hAnsiTheme="majorHAnsi" w:cstheme="majorHAnsi"/>
        </w:rPr>
      </w:pPr>
    </w:p>
    <w:p w:rsidR="00275FFE" w:rsidRPr="00275FFE" w:rsidRDefault="00275FFE" w:rsidP="00275FFE">
      <w:pPr>
        <w:rPr>
          <w:rFonts w:asciiTheme="majorHAnsi" w:hAnsiTheme="majorHAnsi" w:cstheme="majorHAnsi"/>
        </w:rPr>
      </w:pPr>
      <w:r w:rsidRPr="00275FFE">
        <w:rPr>
          <w:rFonts w:asciiTheme="majorHAnsi" w:hAnsiTheme="majorHAnsi" w:cstheme="majorHAnsi"/>
        </w:rPr>
        <w:t>Here are some Examples:</w:t>
      </w:r>
    </w:p>
    <w:p w:rsidR="00275FFE" w:rsidRDefault="00275FFE" w:rsidP="00275FFE"/>
    <w:p w:rsidR="00275FFE" w:rsidRDefault="00275FFE" w:rsidP="00275FFE">
      <w:r>
        <w:rPr>
          <w:noProof/>
          <w:lang w:val="en-GB" w:eastAsia="en-GB"/>
        </w:rPr>
        <w:drawing>
          <wp:inline distT="0" distB="0" distL="0" distR="0">
            <wp:extent cx="4718050" cy="2660650"/>
            <wp:effectExtent l="0" t="0" r="6350" b="6350"/>
            <wp:docPr id="2" name="Picture 2" descr="cid:image_158806722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_158806722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FFE" w:rsidRDefault="00275FFE" w:rsidP="00275FFE"/>
    <w:p w:rsidR="00275FFE" w:rsidRDefault="00275FFE" w:rsidP="00275FFE">
      <w:r>
        <w:rPr>
          <w:noProof/>
          <w:lang w:val="en-GB" w:eastAsia="en-GB"/>
        </w:rPr>
        <w:drawing>
          <wp:inline distT="0" distB="0" distL="0" distR="0">
            <wp:extent cx="4667250" cy="2851150"/>
            <wp:effectExtent l="0" t="0" r="0" b="6350"/>
            <wp:docPr id="1" name="Picture 1" descr="http://www.vgl.co.uk/uploads/news/new-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l.co.uk/uploads/news/new-normal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Pr="005F2AFD" w:rsidRDefault="00AF0085" w:rsidP="00AF0085">
      <w:pPr>
        <w:rPr>
          <w:rFonts w:ascii="Open Sans" w:hAnsi="Open Sans"/>
          <w:b/>
          <w:sz w:val="22"/>
          <w:szCs w:val="22"/>
          <w:u w:val="single"/>
        </w:rPr>
      </w:pPr>
      <w:r w:rsidRPr="005F2AFD">
        <w:rPr>
          <w:rFonts w:ascii="Open Sans" w:hAnsi="Open Sans"/>
          <w:b/>
          <w:sz w:val="22"/>
          <w:szCs w:val="22"/>
          <w:u w:val="single"/>
        </w:rPr>
        <w:t>Minutes from ABO / JHU / SJO discussion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  <w:u w:val="single"/>
        </w:rPr>
      </w:pPr>
      <w:r>
        <w:rPr>
          <w:rFonts w:ascii="Open Sans" w:hAnsi="Open Sans"/>
          <w:sz w:val="22"/>
          <w:szCs w:val="22"/>
          <w:u w:val="single"/>
        </w:rPr>
        <w:t>Potential structure – 3hrs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45 Minutes English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45 Minutes </w:t>
      </w:r>
      <w:proofErr w:type="spellStart"/>
      <w:r>
        <w:rPr>
          <w:rFonts w:ascii="Open Sans" w:hAnsi="Open Sans"/>
          <w:sz w:val="22"/>
          <w:szCs w:val="22"/>
        </w:rPr>
        <w:t>Maths</w:t>
      </w:r>
      <w:proofErr w:type="spellEnd"/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30 Minutes Science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30 PSCHE / Form style activity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30 Joe Wicks style exercise 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On entrance to site, they social distance outside.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Staff calls out group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Walk to classroom 2m apart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In classroom for whole day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Use set staircase to enter school, leave school and to and from playground.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62"/>
        <w:gridCol w:w="1963"/>
      </w:tblGrid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7A (Group 1) 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S12 – Staircase A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7A (Group 2)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S9 – Staircase C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7A (Group 3)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S10 – Staircase B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9-9.30 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9-9.30 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9-9.30 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9.30 – 10.15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9.30 – 10.15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9.30 – 10.00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10.15 – 10.45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Any students needing toilet go now. 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10.15 – 11.00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10.00 – 10.45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10.45 – 11.30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11.00 – 11.30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10.45 – 11.15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now.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Check playground clear before starting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lastRenderedPageBreak/>
              <w:t>11.30 – 12.00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11.30 – 12.00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11.15 – 12.00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</w:tr>
    </w:tbl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7A Group 2 leave site first. Take bags outside. Leave site exactly at 12.00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Admin staff co-ordinates departure of other two groups / phone or </w:t>
      </w:r>
      <w:proofErr w:type="spellStart"/>
      <w:r>
        <w:rPr>
          <w:rFonts w:ascii="Open Sans" w:hAnsi="Open Sans"/>
          <w:sz w:val="22"/>
          <w:szCs w:val="22"/>
        </w:rPr>
        <w:t>walkie</w:t>
      </w:r>
      <w:proofErr w:type="spellEnd"/>
      <w:r>
        <w:rPr>
          <w:rFonts w:ascii="Open Sans" w:hAnsi="Open Sans"/>
          <w:sz w:val="22"/>
          <w:szCs w:val="22"/>
        </w:rPr>
        <w:t xml:space="preserve"> talk use to co-ordinate departure of other two groups.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All students to have left site by 12.10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SLT co-ordinate late departures and early arrivals of students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62"/>
        <w:gridCol w:w="1963"/>
      </w:tblGrid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7B (Group 1) 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F6 – Staircase A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7B (Group 2)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G2 – Staircase C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7B (Group 3)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G4 – Centre Doors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1.00 – 1.45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1.00 – 1.45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1.00- 1.30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1.45 – 2.15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 xml:space="preserve">Any students needing toilet go now. 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1.45 – 2.30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1.30 – 2.15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2.15 – 3.00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2.30 – 3.00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2.15- 2.45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Any students needing toilet go now.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lastRenderedPageBreak/>
              <w:t>Check playground clear before starting.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lastRenderedPageBreak/>
              <w:t>3.00 – 3.30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Science</w:t>
            </w: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3.00-3.30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Fitness</w:t>
            </w: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2.45- 3.30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English</w:t>
            </w:r>
          </w:p>
        </w:tc>
      </w:tr>
      <w:tr w:rsidR="00AF0085" w:rsidTr="00902E23"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3.30 - 4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  <w:tc>
          <w:tcPr>
            <w:tcW w:w="1962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3.30 - 4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  <w:tc>
          <w:tcPr>
            <w:tcW w:w="1963" w:type="dxa"/>
          </w:tcPr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3.30 - 4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Form Time / PSCHE</w:t>
            </w:r>
          </w:p>
          <w:p w:rsidR="00AF0085" w:rsidRDefault="00AF0085" w:rsidP="00902E23">
            <w:pPr>
              <w:rPr>
                <w:rFonts w:ascii="Open Sans" w:hAnsi="Open Sans"/>
                <w:sz w:val="22"/>
                <w:szCs w:val="22"/>
              </w:rPr>
            </w:pPr>
          </w:p>
        </w:tc>
      </w:tr>
    </w:tbl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7B Group 1 – leave through Staircase A first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7B Group 3 – leave through </w:t>
      </w:r>
      <w:proofErr w:type="spellStart"/>
      <w:r>
        <w:rPr>
          <w:rFonts w:ascii="Open Sans" w:hAnsi="Open Sans"/>
          <w:sz w:val="22"/>
          <w:szCs w:val="22"/>
        </w:rPr>
        <w:t>centre</w:t>
      </w:r>
      <w:proofErr w:type="spellEnd"/>
      <w:r>
        <w:rPr>
          <w:rFonts w:ascii="Open Sans" w:hAnsi="Open Sans"/>
          <w:sz w:val="22"/>
          <w:szCs w:val="22"/>
        </w:rPr>
        <w:t xml:space="preserve"> doors second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7B Group 2 – leave through staircase C third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b/>
          <w:sz w:val="22"/>
          <w:szCs w:val="22"/>
        </w:rPr>
      </w:pPr>
      <w:r w:rsidRPr="00FB76D9">
        <w:rPr>
          <w:rFonts w:ascii="Open Sans" w:hAnsi="Open Sans"/>
          <w:b/>
          <w:sz w:val="22"/>
          <w:szCs w:val="22"/>
        </w:rPr>
        <w:t>Subjects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proofErr w:type="spellStart"/>
      <w:r>
        <w:rPr>
          <w:rFonts w:ascii="Open Sans" w:hAnsi="Open Sans"/>
          <w:sz w:val="22"/>
          <w:szCs w:val="22"/>
        </w:rPr>
        <w:t>Maths</w:t>
      </w:r>
      <w:proofErr w:type="spellEnd"/>
      <w:r>
        <w:rPr>
          <w:rFonts w:ascii="Open Sans" w:hAnsi="Open Sans"/>
          <w:sz w:val="22"/>
          <w:szCs w:val="22"/>
        </w:rPr>
        <w:t xml:space="preserve"> – </w:t>
      </w:r>
      <w:r w:rsidRPr="005875C9">
        <w:rPr>
          <w:rFonts w:ascii="Open Sans" w:hAnsi="Open Sans"/>
          <w:sz w:val="22"/>
          <w:szCs w:val="22"/>
          <w:highlight w:val="yellow"/>
        </w:rPr>
        <w:t>APA to co-ordinate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English – Currently set 4 lessons from mastery booklet. Moving forward, students set 3 online, as well as completing a creative writing piece in school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Science – staff play pre recorded lesson from JHU / NTA. They then complete quiz (SAT style) peer assess- staff has answers.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PSCHE – ALE to provide work for in school delivery rather than work online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AF0085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PE – AKN to plan fitness workout on playground (no equipment needed / projector). </w:t>
      </w:r>
      <w:r w:rsidRPr="004C4044">
        <w:rPr>
          <w:rFonts w:ascii="Open Sans" w:hAnsi="Open Sans"/>
          <w:sz w:val="22"/>
          <w:szCs w:val="22"/>
          <w:highlight w:val="yellow"/>
        </w:rPr>
        <w:t>This is to replace online PE learning.</w:t>
      </w:r>
    </w:p>
    <w:p w:rsidR="00AF0085" w:rsidRDefault="00AF0085" w:rsidP="00AF0085">
      <w:pPr>
        <w:rPr>
          <w:rFonts w:ascii="Open Sans" w:hAnsi="Open Sans"/>
          <w:sz w:val="22"/>
          <w:szCs w:val="22"/>
        </w:rPr>
      </w:pPr>
    </w:p>
    <w:p w:rsidR="003A0478" w:rsidRDefault="00AF0085" w:rsidP="00AF0085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All other subjects continue to set work as per online learning.</w:t>
      </w:r>
    </w:p>
    <w:p w:rsidR="00AF0085" w:rsidRPr="00AF0085" w:rsidRDefault="00AF0085" w:rsidP="00AF0085">
      <w:pPr>
        <w:rPr>
          <w:rFonts w:ascii="Open Sans" w:hAnsi="Open Sans"/>
          <w:sz w:val="22"/>
          <w:szCs w:val="22"/>
          <w:u w:val="single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b/>
          <w:color w:val="201F1E"/>
          <w:sz w:val="22"/>
          <w:szCs w:val="22"/>
          <w:u w:val="single"/>
        </w:rPr>
      </w:pPr>
      <w:r w:rsidRPr="00AF0085">
        <w:rPr>
          <w:rFonts w:ascii="Open Sans" w:hAnsi="Open Sans" w:cs="Calibri"/>
          <w:b/>
          <w:color w:val="201F1E"/>
          <w:sz w:val="22"/>
          <w:szCs w:val="22"/>
          <w:u w:val="single"/>
        </w:rPr>
        <w:t>Minutes for well-being for staff: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 xml:space="preserve">Do we want a re-introduction day for staff before we re-open to run through the plans for all staff? + Mental health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how do work with students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>Going through the plans + voice for teachers (to avoid imposition of plans on staff – to keep an open voice)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 xml:space="preserve">Staff aware of government plans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travelling, PPE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>LMs to see where departments are and whether deadline needs to be changed for curriculum planning based on staff coming back onto site but also continuing with home learning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 xml:space="preserve">Classroom designated as a staff room 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bring their own stuff to eat, no use of kettle or microwave + bottle of water</w:t>
      </w:r>
    </w:p>
    <w:p w:rsidR="00AF0085" w:rsidRPr="00AF0085" w:rsidRDefault="00AF0085" w:rsidP="00AF0085">
      <w:pPr>
        <w:pStyle w:val="ListParagraph"/>
        <w:rPr>
          <w:rFonts w:ascii="Open Sans" w:hAnsi="Open Sans" w:cs="Calibri"/>
          <w:color w:val="201F1E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 xml:space="preserve">Staff well-being check ins in the mornings (not just logistics)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services we can offer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support </w:t>
      </w:r>
      <w:r w:rsidRPr="00AF0085">
        <w:rPr>
          <w:rFonts w:ascii="Open Sans" w:hAnsi="Open Sans" w:cs="Calibri"/>
          <w:color w:val="201F1E"/>
          <w:sz w:val="22"/>
          <w:szCs w:val="22"/>
        </w:rPr>
        <w:sym w:font="Wingdings" w:char="F0E0"/>
      </w:r>
      <w:r w:rsidRPr="00AF0085">
        <w:rPr>
          <w:rFonts w:ascii="Open Sans" w:hAnsi="Open Sans" w:cs="Calibri"/>
          <w:color w:val="201F1E"/>
          <w:sz w:val="22"/>
          <w:szCs w:val="22"/>
        </w:rPr>
        <w:t xml:space="preserve"> theme </w:t>
      </w:r>
    </w:p>
    <w:p w:rsidR="00AF0085" w:rsidRPr="00AF0085" w:rsidRDefault="00AF0085" w:rsidP="00AF0085">
      <w:pPr>
        <w:pStyle w:val="ListParagraph"/>
        <w:rPr>
          <w:rFonts w:ascii="Open Sans" w:hAnsi="Open Sans" w:cs="Calibri"/>
          <w:color w:val="201F1E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 xml:space="preserve">Making steps very clear for staff what to do if they  have symptoms of the virus. 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>Actions:</w:t>
      </w: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</w:p>
    <w:p w:rsidR="00AF0085" w:rsidRPr="00AF0085" w:rsidRDefault="00AF0085" w:rsidP="00AF00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Calibri"/>
          <w:color w:val="201F1E"/>
          <w:sz w:val="22"/>
          <w:szCs w:val="22"/>
        </w:rPr>
      </w:pPr>
      <w:r w:rsidRPr="00AF0085">
        <w:rPr>
          <w:rFonts w:ascii="Open Sans" w:hAnsi="Open Sans" w:cs="Calibri"/>
          <w:color w:val="201F1E"/>
          <w:sz w:val="22"/>
          <w:szCs w:val="22"/>
        </w:rPr>
        <w:t>ALE ERI JRA to look into well-being support for staff and to reconvene next Monday with ideas</w:t>
      </w:r>
    </w:p>
    <w:p w:rsidR="00AF0085" w:rsidRDefault="00AF0085" w:rsidP="00AF0085"/>
    <w:sectPr w:rsidR="00AF0085" w:rsidSect="003A04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00"/>
    <w:multiLevelType w:val="hybridMultilevel"/>
    <w:tmpl w:val="B840236E"/>
    <w:lvl w:ilvl="0" w:tplc="D040C5C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93DDA"/>
    <w:multiLevelType w:val="hybridMultilevel"/>
    <w:tmpl w:val="F2240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204"/>
    <w:multiLevelType w:val="hybridMultilevel"/>
    <w:tmpl w:val="7D5CB326"/>
    <w:lvl w:ilvl="0" w:tplc="C0C86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5"/>
    <w:rsid w:val="00275FFE"/>
    <w:rsid w:val="003A0478"/>
    <w:rsid w:val="00AF0085"/>
    <w:rsid w:val="00B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4D8A7"/>
  <w14:defaultImageDpi w14:val="300"/>
  <w15:docId w15:val="{6A606BB6-E525-4DC6-9FDC-5F1201B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00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AF0085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6.jpg@01D622DB.25BCCA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ail.icandyinteractive.co.uk/l/SA09RC3PjuG93CGVp763BPNQ/wzHcXP7GgkirDGUZpAcNXw/tUacBAeOgLkW4Pib9dhzg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622DB.25BCCA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73E3B170</Template>
  <TotalTime>4</TotalTime>
  <Pages>8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Bones</dc:creator>
  <cp:keywords/>
  <dc:description/>
  <cp:lastModifiedBy>Heidi Swidenbank (Headteacher - Bolder Academy)</cp:lastModifiedBy>
  <cp:revision>3</cp:revision>
  <dcterms:created xsi:type="dcterms:W3CDTF">2020-05-05T12:27:00Z</dcterms:created>
  <dcterms:modified xsi:type="dcterms:W3CDTF">2020-05-05T12:31:00Z</dcterms:modified>
</cp:coreProperties>
</file>