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E7E1" w14:textId="77777777" w:rsidR="009C47A5" w:rsidRPr="00511745" w:rsidRDefault="002C19EE" w:rsidP="0036173E">
      <w:pPr>
        <w:jc w:val="center"/>
        <w:rPr>
          <w:rFonts w:cs="Arial"/>
          <w:noProof/>
        </w:rPr>
      </w:pPr>
      <w:r>
        <w:rPr>
          <w:rFonts w:cs="Arial"/>
          <w:noProof/>
        </w:rPr>
        <w:drawing>
          <wp:inline distT="0" distB="0" distL="0" distR="0" wp14:anchorId="11E7BBBA" wp14:editId="02197829">
            <wp:extent cx="1778000" cy="1178560"/>
            <wp:effectExtent l="25400" t="0" r="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1B4D8E90" w14:textId="77777777" w:rsidR="0031630A" w:rsidRPr="0025298F" w:rsidRDefault="0031630A" w:rsidP="0031630A">
      <w:pPr>
        <w:jc w:val="center"/>
        <w:rPr>
          <w:rFonts w:ascii="Arial" w:hAnsi="Arial" w:cs="Arial"/>
          <w:b/>
          <w:sz w:val="28"/>
        </w:rPr>
      </w:pPr>
      <w:r w:rsidRPr="0025298F">
        <w:rPr>
          <w:rFonts w:ascii="Arial" w:hAnsi="Arial" w:cs="Arial"/>
          <w:b/>
          <w:sz w:val="28"/>
        </w:rPr>
        <w:t>Resource 1</w:t>
      </w:r>
    </w:p>
    <w:p w14:paraId="0962EC67" w14:textId="77777777" w:rsidR="0031630A" w:rsidRPr="0025298F" w:rsidRDefault="0031630A" w:rsidP="0031630A">
      <w:pPr>
        <w:jc w:val="center"/>
        <w:rPr>
          <w:rFonts w:ascii="Arial" w:hAnsi="Arial" w:cs="Arial"/>
          <w:b/>
          <w:sz w:val="28"/>
        </w:rPr>
      </w:pPr>
      <w:r w:rsidRPr="0025298F">
        <w:rPr>
          <w:rFonts w:ascii="Arial" w:hAnsi="Arial" w:cs="Arial"/>
          <w:b/>
          <w:sz w:val="28"/>
        </w:rPr>
        <w:t xml:space="preserve">Ofsted and the subject leader </w:t>
      </w:r>
    </w:p>
    <w:p w14:paraId="3313E6D6" w14:textId="77777777" w:rsidR="0031630A" w:rsidRPr="0025298F" w:rsidRDefault="0031630A" w:rsidP="0031630A">
      <w:pPr>
        <w:jc w:val="center"/>
        <w:rPr>
          <w:rFonts w:ascii="Arial" w:hAnsi="Arial" w:cs="Arial"/>
          <w:b/>
          <w:sz w:val="28"/>
        </w:rPr>
      </w:pPr>
    </w:p>
    <w:p w14:paraId="0B007817" w14:textId="77777777" w:rsidR="0031630A" w:rsidRPr="0025298F" w:rsidRDefault="0031630A">
      <w:pPr>
        <w:rPr>
          <w:rFonts w:ascii="Arial" w:hAnsi="Arial" w:cs="Arial"/>
          <w:b/>
        </w:rPr>
      </w:pPr>
    </w:p>
    <w:p w14:paraId="2C0BB391" w14:textId="7A553C51" w:rsidR="0031630A" w:rsidRPr="0025298F" w:rsidRDefault="0031630A" w:rsidP="0031630A">
      <w:pPr>
        <w:jc w:val="center"/>
        <w:rPr>
          <w:rStyle w:val="Emphasis"/>
          <w:rFonts w:ascii="Arial" w:hAnsi="Arial" w:cs="Arial"/>
        </w:rPr>
      </w:pPr>
      <w:r w:rsidRPr="0025298F">
        <w:rPr>
          <w:rFonts w:ascii="Arial" w:hAnsi="Arial" w:cs="Arial"/>
          <w:b/>
          <w:i/>
        </w:rPr>
        <w:t>‘A deep dive</w:t>
      </w:r>
      <w:r w:rsidRPr="0025298F">
        <w:rPr>
          <w:rStyle w:val="Emphasis"/>
          <w:rFonts w:ascii="Arial" w:hAnsi="Arial" w:cs="Arial"/>
          <w:b/>
          <w:i w:val="0"/>
          <w:spacing w:val="-13"/>
        </w:rPr>
        <w:t xml:space="preserve">… </w:t>
      </w:r>
      <w:r w:rsidRPr="0025298F">
        <w:rPr>
          <w:rFonts w:ascii="Arial" w:hAnsi="Arial" w:cs="Arial"/>
          <w:b/>
          <w:i/>
        </w:rPr>
        <w:t>involves gathering evidence on the </w:t>
      </w:r>
      <w:hyperlink r:id="rId8" w:tgtFrame="_blank" w:history="1">
        <w:r w:rsidRPr="0025298F">
          <w:rPr>
            <w:rFonts w:ascii="Arial" w:hAnsi="Arial" w:cs="Arial"/>
            <w:b/>
            <w:i/>
          </w:rPr>
          <w:t>curriculum intent, implementation and impact</w:t>
        </w:r>
      </w:hyperlink>
      <w:r w:rsidRPr="0025298F">
        <w:rPr>
          <w:rFonts w:ascii="Arial" w:hAnsi="Arial" w:cs="Arial"/>
          <w:b/>
          <w:i/>
        </w:rPr>
        <w:t xml:space="preserve"> over a sample of subjects, topics or aspects. This is done in collaboration with leaders, </w:t>
      </w:r>
      <w:proofErr w:type="gramStart"/>
      <w:r w:rsidRPr="0025298F">
        <w:rPr>
          <w:rFonts w:ascii="Arial" w:hAnsi="Arial" w:cs="Arial"/>
          <w:b/>
          <w:i/>
        </w:rPr>
        <w:t>teachers</w:t>
      </w:r>
      <w:proofErr w:type="gramEnd"/>
      <w:r w:rsidRPr="0025298F">
        <w:rPr>
          <w:rFonts w:ascii="Arial" w:hAnsi="Arial" w:cs="Arial"/>
          <w:b/>
          <w:i/>
        </w:rPr>
        <w:t xml:space="preserve"> and pupils.</w:t>
      </w:r>
      <w:r w:rsidR="0086252F" w:rsidRPr="0025298F">
        <w:rPr>
          <w:rFonts w:ascii="Arial" w:hAnsi="Arial" w:cs="Arial"/>
          <w:b/>
          <w:i/>
        </w:rPr>
        <w:t>’</w:t>
      </w:r>
      <w:r w:rsidRPr="0025298F">
        <w:rPr>
          <w:rStyle w:val="Emphasis"/>
          <w:rFonts w:ascii="Arial" w:hAnsi="Arial" w:cs="Arial"/>
          <w:b/>
          <w:i w:val="0"/>
          <w:spacing w:val="-13"/>
        </w:rPr>
        <w:t xml:space="preserve"> </w:t>
      </w:r>
    </w:p>
    <w:p w14:paraId="57F497C4" w14:textId="77777777" w:rsidR="0031630A" w:rsidRPr="0025298F" w:rsidRDefault="0031630A" w:rsidP="0031630A">
      <w:pPr>
        <w:jc w:val="center"/>
        <w:rPr>
          <w:rStyle w:val="Strong"/>
          <w:rFonts w:ascii="Arial" w:hAnsi="Arial" w:cs="Arial"/>
        </w:rPr>
      </w:pPr>
      <w:r w:rsidRPr="0025298F">
        <w:rPr>
          <w:rStyle w:val="Strong"/>
          <w:rFonts w:ascii="Arial" w:hAnsi="Arial" w:cs="Arial"/>
          <w:szCs w:val="26"/>
        </w:rPr>
        <w:t>Inspecting the curriculum, Ofsted May 2019</w:t>
      </w:r>
    </w:p>
    <w:p w14:paraId="5D6F2F17" w14:textId="77777777" w:rsidR="0031630A" w:rsidRPr="0025298F" w:rsidRDefault="0031630A">
      <w:pPr>
        <w:rPr>
          <w:rFonts w:ascii="Arial" w:hAnsi="Arial" w:cs="Arial"/>
          <w:b/>
        </w:rPr>
      </w:pPr>
    </w:p>
    <w:p w14:paraId="0D6E6CFC" w14:textId="66D3051F" w:rsidR="0031630A" w:rsidRPr="00C75D00" w:rsidRDefault="0031630A">
      <w:pPr>
        <w:rPr>
          <w:rFonts w:ascii="Arial" w:hAnsi="Arial" w:cs="Arial"/>
          <w:sz w:val="22"/>
          <w:szCs w:val="22"/>
        </w:rPr>
      </w:pPr>
      <w:r w:rsidRPr="00C75D00">
        <w:rPr>
          <w:rFonts w:ascii="Arial" w:hAnsi="Arial" w:cs="Arial"/>
          <w:sz w:val="22"/>
          <w:szCs w:val="22"/>
        </w:rPr>
        <w:t xml:space="preserve">This document is one of </w:t>
      </w:r>
      <w:r w:rsidR="00C75D00" w:rsidRPr="00C75D00">
        <w:rPr>
          <w:rFonts w:ascii="Arial" w:hAnsi="Arial" w:cs="Arial"/>
          <w:sz w:val="22"/>
          <w:szCs w:val="22"/>
        </w:rPr>
        <w:t>four</w:t>
      </w:r>
      <w:r w:rsidRPr="00C75D00">
        <w:rPr>
          <w:rFonts w:ascii="Arial" w:hAnsi="Arial" w:cs="Arial"/>
          <w:sz w:val="22"/>
          <w:szCs w:val="22"/>
        </w:rPr>
        <w:t xml:space="preserve"> that have been written to support subject leaders in preparation for a ‘Deep Dive’ as part of </w:t>
      </w:r>
      <w:r w:rsidR="0086252F" w:rsidRPr="00C75D00">
        <w:rPr>
          <w:rFonts w:ascii="Arial" w:hAnsi="Arial" w:cs="Arial"/>
          <w:sz w:val="22"/>
          <w:szCs w:val="22"/>
        </w:rPr>
        <w:t>either a school review or an</w:t>
      </w:r>
      <w:r w:rsidRPr="00C75D00">
        <w:rPr>
          <w:rFonts w:ascii="Arial" w:hAnsi="Arial" w:cs="Arial"/>
          <w:sz w:val="22"/>
          <w:szCs w:val="22"/>
        </w:rPr>
        <w:t xml:space="preserve"> Ofsted inspection.</w:t>
      </w:r>
    </w:p>
    <w:p w14:paraId="6057BB0A" w14:textId="77777777" w:rsidR="0031630A" w:rsidRPr="00C75D00" w:rsidRDefault="0031630A">
      <w:pPr>
        <w:rPr>
          <w:rFonts w:ascii="Arial" w:hAnsi="Arial" w:cs="Arial"/>
          <w:sz w:val="22"/>
          <w:szCs w:val="22"/>
        </w:rPr>
      </w:pPr>
    </w:p>
    <w:p w14:paraId="20AF5104" w14:textId="02C7D871" w:rsidR="0031630A" w:rsidRPr="00C75D00" w:rsidRDefault="0031630A">
      <w:pPr>
        <w:rPr>
          <w:rFonts w:ascii="Arial" w:hAnsi="Arial" w:cs="Arial"/>
          <w:sz w:val="22"/>
          <w:szCs w:val="22"/>
        </w:rPr>
      </w:pPr>
      <w:r w:rsidRPr="00C75D00">
        <w:rPr>
          <w:rFonts w:ascii="Arial" w:hAnsi="Arial" w:cs="Arial"/>
          <w:b/>
          <w:sz w:val="22"/>
          <w:szCs w:val="22"/>
        </w:rPr>
        <w:t>Resource 1</w:t>
      </w:r>
      <w:r w:rsidRPr="00C75D00">
        <w:rPr>
          <w:rFonts w:ascii="Arial" w:hAnsi="Arial" w:cs="Arial"/>
          <w:sz w:val="22"/>
          <w:szCs w:val="22"/>
        </w:rPr>
        <w:t>: this document outlines the key areas from the Ofsted Inspection Handbook that relates directly to the role of the Subject Leader</w:t>
      </w:r>
      <w:r w:rsidR="0086252F" w:rsidRPr="00C75D00">
        <w:rPr>
          <w:rFonts w:ascii="Arial" w:hAnsi="Arial" w:cs="Arial"/>
          <w:sz w:val="22"/>
          <w:szCs w:val="22"/>
        </w:rPr>
        <w:t>.</w:t>
      </w:r>
    </w:p>
    <w:p w14:paraId="00C3CCE4" w14:textId="473C4377" w:rsidR="0031630A" w:rsidRPr="00C75D00" w:rsidRDefault="0031630A">
      <w:pPr>
        <w:rPr>
          <w:rFonts w:ascii="Arial" w:hAnsi="Arial" w:cs="Arial"/>
          <w:sz w:val="22"/>
          <w:szCs w:val="22"/>
        </w:rPr>
      </w:pPr>
    </w:p>
    <w:p w14:paraId="6AAF00F4" w14:textId="77777777" w:rsidR="00C75D00" w:rsidRPr="00C75D00" w:rsidRDefault="00C75D00" w:rsidP="00C75D00">
      <w:pPr>
        <w:rPr>
          <w:rFonts w:ascii="Arial" w:hAnsi="Arial" w:cs="Arial"/>
          <w:i/>
          <w:iCs/>
          <w:sz w:val="22"/>
          <w:szCs w:val="22"/>
        </w:rPr>
      </w:pPr>
      <w:r w:rsidRPr="00C75D00">
        <w:rPr>
          <w:rFonts w:ascii="Arial" w:hAnsi="Arial" w:cs="Arial"/>
          <w:b/>
          <w:bCs/>
          <w:i/>
          <w:iCs/>
          <w:sz w:val="22"/>
          <w:szCs w:val="22"/>
        </w:rPr>
        <w:t>Resource 1 - Annex 1</w:t>
      </w:r>
      <w:r w:rsidRPr="00C75D00">
        <w:rPr>
          <w:rFonts w:ascii="Arial" w:hAnsi="Arial" w:cs="Arial"/>
          <w:sz w:val="22"/>
          <w:szCs w:val="22"/>
        </w:rPr>
        <w:t xml:space="preserve">: </w:t>
      </w:r>
      <w:r w:rsidRPr="00C75D00">
        <w:rPr>
          <w:rFonts w:ascii="Arial" w:hAnsi="Arial" w:cs="Arial"/>
          <w:i/>
          <w:iCs/>
          <w:sz w:val="22"/>
          <w:szCs w:val="22"/>
        </w:rPr>
        <w:t xml:space="preserve">some additional guidance </w:t>
      </w:r>
      <w:proofErr w:type="spellStart"/>
      <w:r w:rsidRPr="00C75D00">
        <w:rPr>
          <w:rFonts w:ascii="Arial" w:hAnsi="Arial" w:cs="Arial"/>
          <w:i/>
          <w:iCs/>
          <w:sz w:val="22"/>
          <w:szCs w:val="22"/>
        </w:rPr>
        <w:t>takenfrom</w:t>
      </w:r>
      <w:proofErr w:type="spellEnd"/>
      <w:r w:rsidRPr="00C75D00">
        <w:rPr>
          <w:rFonts w:ascii="Arial" w:hAnsi="Arial" w:cs="Arial"/>
          <w:i/>
          <w:iCs/>
          <w:sz w:val="22"/>
          <w:szCs w:val="22"/>
        </w:rPr>
        <w:t xml:space="preserve"> the Ofsted 2019 Handbook</w:t>
      </w:r>
    </w:p>
    <w:p w14:paraId="6DF4FD86" w14:textId="77777777" w:rsidR="00C75D00" w:rsidRPr="00C75D00" w:rsidRDefault="00C75D00">
      <w:pPr>
        <w:rPr>
          <w:rFonts w:ascii="Arial" w:hAnsi="Arial" w:cs="Arial"/>
          <w:sz w:val="22"/>
          <w:szCs w:val="22"/>
        </w:rPr>
      </w:pPr>
    </w:p>
    <w:p w14:paraId="7297F069" w14:textId="441DBB5D" w:rsidR="0031630A" w:rsidRPr="00C75D00" w:rsidRDefault="0031630A">
      <w:pPr>
        <w:rPr>
          <w:rFonts w:ascii="Arial" w:hAnsi="Arial" w:cs="Arial"/>
          <w:iCs/>
          <w:sz w:val="22"/>
          <w:szCs w:val="22"/>
        </w:rPr>
      </w:pPr>
      <w:r w:rsidRPr="00C75D00">
        <w:rPr>
          <w:rFonts w:ascii="Arial" w:hAnsi="Arial" w:cs="Arial"/>
          <w:b/>
          <w:iCs/>
          <w:sz w:val="22"/>
          <w:szCs w:val="22"/>
        </w:rPr>
        <w:t>Resource 2</w:t>
      </w:r>
      <w:r w:rsidRPr="00C75D00">
        <w:rPr>
          <w:rFonts w:ascii="Arial" w:hAnsi="Arial" w:cs="Arial"/>
          <w:iCs/>
          <w:sz w:val="22"/>
          <w:szCs w:val="22"/>
        </w:rPr>
        <w:t xml:space="preserve">: </w:t>
      </w:r>
      <w:r w:rsidRPr="00C75D00">
        <w:rPr>
          <w:rFonts w:ascii="Arial" w:hAnsi="Arial" w:cs="Arial"/>
          <w:b/>
          <w:iCs/>
          <w:sz w:val="22"/>
          <w:szCs w:val="22"/>
        </w:rPr>
        <w:t>Preparing for a ‘deep dive’</w:t>
      </w:r>
      <w:r w:rsidRPr="00C75D00">
        <w:rPr>
          <w:rFonts w:ascii="Arial" w:hAnsi="Arial" w:cs="Arial"/>
          <w:iCs/>
          <w:sz w:val="22"/>
          <w:szCs w:val="22"/>
        </w:rPr>
        <w:t xml:space="preserve"> aims to support a subject leader in preparation for </w:t>
      </w:r>
      <w:r w:rsidR="00CB363A" w:rsidRPr="00C75D00">
        <w:rPr>
          <w:rFonts w:ascii="Arial" w:hAnsi="Arial" w:cs="Arial"/>
          <w:iCs/>
          <w:sz w:val="22"/>
          <w:szCs w:val="22"/>
        </w:rPr>
        <w:t>an</w:t>
      </w:r>
      <w:r w:rsidRPr="00C75D00">
        <w:rPr>
          <w:rFonts w:ascii="Arial" w:hAnsi="Arial" w:cs="Arial"/>
          <w:iCs/>
          <w:sz w:val="22"/>
          <w:szCs w:val="22"/>
        </w:rPr>
        <w:t xml:space="preserve"> internal / external ‘deep dive’.</w:t>
      </w:r>
    </w:p>
    <w:p w14:paraId="49EEE514" w14:textId="77777777" w:rsidR="0031630A" w:rsidRPr="00C75D00" w:rsidRDefault="0031630A">
      <w:pPr>
        <w:rPr>
          <w:rFonts w:ascii="Arial" w:hAnsi="Arial" w:cs="Arial"/>
          <w:iCs/>
          <w:sz w:val="22"/>
          <w:szCs w:val="22"/>
        </w:rPr>
      </w:pPr>
    </w:p>
    <w:p w14:paraId="19392C15" w14:textId="77777777" w:rsidR="0086252F" w:rsidRPr="00C75D00" w:rsidRDefault="0031630A">
      <w:pPr>
        <w:rPr>
          <w:rFonts w:ascii="Arial" w:hAnsi="Arial" w:cs="Arial"/>
          <w:iCs/>
          <w:sz w:val="22"/>
          <w:szCs w:val="22"/>
        </w:rPr>
      </w:pPr>
      <w:r w:rsidRPr="00C75D00">
        <w:rPr>
          <w:rFonts w:ascii="Arial" w:hAnsi="Arial" w:cs="Arial"/>
          <w:b/>
          <w:iCs/>
          <w:sz w:val="22"/>
          <w:szCs w:val="22"/>
        </w:rPr>
        <w:t>Resource 3</w:t>
      </w:r>
      <w:r w:rsidRPr="00C75D00">
        <w:rPr>
          <w:rFonts w:ascii="Arial" w:hAnsi="Arial" w:cs="Arial"/>
          <w:iCs/>
          <w:sz w:val="22"/>
          <w:szCs w:val="22"/>
        </w:rPr>
        <w:t>: ‘</w:t>
      </w:r>
      <w:r w:rsidRPr="00C75D00">
        <w:rPr>
          <w:rFonts w:ascii="Arial" w:hAnsi="Arial" w:cs="Arial"/>
          <w:b/>
          <w:iCs/>
          <w:sz w:val="22"/>
          <w:szCs w:val="22"/>
        </w:rPr>
        <w:t>Deep dive’ in a foundation subject / area</w:t>
      </w:r>
      <w:r w:rsidRPr="00C75D00">
        <w:rPr>
          <w:rFonts w:ascii="Arial" w:hAnsi="Arial" w:cs="Arial"/>
          <w:iCs/>
          <w:sz w:val="22"/>
          <w:szCs w:val="22"/>
        </w:rPr>
        <w:t xml:space="preserve"> – provides advice for subject leaders across all foundation subjects</w:t>
      </w:r>
      <w:r w:rsidR="0086252F" w:rsidRPr="00C75D00">
        <w:rPr>
          <w:rFonts w:ascii="Arial" w:hAnsi="Arial" w:cs="Arial"/>
          <w:iCs/>
          <w:sz w:val="22"/>
          <w:szCs w:val="22"/>
        </w:rPr>
        <w:t xml:space="preserve"> in relation to what subject specific questions, they may be asked.</w:t>
      </w:r>
    </w:p>
    <w:p w14:paraId="135D6072" w14:textId="77777777" w:rsidR="0031630A" w:rsidRPr="00C75D00" w:rsidRDefault="0031630A">
      <w:pPr>
        <w:rPr>
          <w:rFonts w:ascii="Arial" w:hAnsi="Arial" w:cs="Arial"/>
          <w:sz w:val="22"/>
          <w:szCs w:val="22"/>
        </w:rPr>
      </w:pPr>
    </w:p>
    <w:p w14:paraId="0049B0FC" w14:textId="77777777" w:rsidR="0031630A" w:rsidRPr="00C75D00" w:rsidRDefault="0031630A">
      <w:pPr>
        <w:rPr>
          <w:rFonts w:ascii="Arial" w:hAnsi="Arial" w:cs="Arial"/>
          <w:b/>
          <w:sz w:val="22"/>
          <w:szCs w:val="22"/>
        </w:rPr>
      </w:pPr>
      <w:r w:rsidRPr="00C75D00">
        <w:rPr>
          <w:rFonts w:ascii="Arial" w:hAnsi="Arial" w:cs="Arial"/>
          <w:b/>
          <w:sz w:val="22"/>
          <w:szCs w:val="22"/>
        </w:rPr>
        <w:t>Preface:</w:t>
      </w:r>
    </w:p>
    <w:p w14:paraId="26177689" w14:textId="73FBF467" w:rsidR="0036173E" w:rsidRPr="00C75D00" w:rsidRDefault="0031630A" w:rsidP="0031630A">
      <w:pPr>
        <w:rPr>
          <w:rFonts w:ascii="Arial" w:hAnsi="Arial" w:cs="Arial"/>
          <w:sz w:val="22"/>
          <w:szCs w:val="22"/>
        </w:rPr>
      </w:pPr>
      <w:r w:rsidRPr="00C75D00">
        <w:rPr>
          <w:rFonts w:ascii="Arial" w:hAnsi="Arial" w:cs="Arial"/>
          <w:sz w:val="22"/>
          <w:szCs w:val="22"/>
        </w:rPr>
        <w:t xml:space="preserve">I have </w:t>
      </w:r>
      <w:r w:rsidR="0086252F" w:rsidRPr="00C75D00">
        <w:rPr>
          <w:rFonts w:ascii="Arial" w:hAnsi="Arial" w:cs="Arial"/>
          <w:sz w:val="22"/>
          <w:szCs w:val="22"/>
        </w:rPr>
        <w:t xml:space="preserve">included, </w:t>
      </w:r>
      <w:r w:rsidRPr="00C75D00">
        <w:rPr>
          <w:rFonts w:ascii="Arial" w:hAnsi="Arial" w:cs="Arial"/>
          <w:sz w:val="22"/>
          <w:szCs w:val="22"/>
        </w:rPr>
        <w:t>below</w:t>
      </w:r>
      <w:r w:rsidR="0086252F" w:rsidRPr="00C75D00">
        <w:rPr>
          <w:rFonts w:ascii="Arial" w:hAnsi="Arial" w:cs="Arial"/>
          <w:sz w:val="22"/>
          <w:szCs w:val="22"/>
        </w:rPr>
        <w:t>,</w:t>
      </w:r>
      <w:r w:rsidRPr="00C75D00">
        <w:rPr>
          <w:rFonts w:ascii="Arial" w:hAnsi="Arial" w:cs="Arial"/>
          <w:sz w:val="22"/>
          <w:szCs w:val="22"/>
        </w:rPr>
        <w:t xml:space="preserve"> those paragraphs from the </w:t>
      </w:r>
      <w:r w:rsidR="0086252F" w:rsidRPr="00C75D00">
        <w:rPr>
          <w:rFonts w:ascii="Arial" w:hAnsi="Arial" w:cs="Arial"/>
          <w:sz w:val="22"/>
          <w:szCs w:val="22"/>
        </w:rPr>
        <w:t xml:space="preserve">Ofsted </w:t>
      </w:r>
      <w:r w:rsidRPr="00C75D00">
        <w:rPr>
          <w:rFonts w:ascii="Arial" w:hAnsi="Arial" w:cs="Arial"/>
          <w:sz w:val="22"/>
          <w:szCs w:val="22"/>
        </w:rPr>
        <w:t xml:space="preserve">School </w:t>
      </w:r>
      <w:r w:rsidR="0086252F" w:rsidRPr="00C75D00">
        <w:rPr>
          <w:rFonts w:ascii="Arial" w:hAnsi="Arial" w:cs="Arial"/>
          <w:sz w:val="22"/>
          <w:szCs w:val="22"/>
        </w:rPr>
        <w:t>I</w:t>
      </w:r>
      <w:r w:rsidRPr="00C75D00">
        <w:rPr>
          <w:rFonts w:ascii="Arial" w:hAnsi="Arial" w:cs="Arial"/>
          <w:sz w:val="22"/>
          <w:szCs w:val="22"/>
        </w:rPr>
        <w:t xml:space="preserve">nspection </w:t>
      </w:r>
      <w:r w:rsidR="0086252F" w:rsidRPr="00C75D00">
        <w:rPr>
          <w:rFonts w:ascii="Arial" w:hAnsi="Arial" w:cs="Arial"/>
          <w:sz w:val="22"/>
          <w:szCs w:val="22"/>
        </w:rPr>
        <w:t>H</w:t>
      </w:r>
      <w:r w:rsidRPr="00C75D00">
        <w:rPr>
          <w:rFonts w:ascii="Arial" w:hAnsi="Arial" w:cs="Arial"/>
          <w:sz w:val="22"/>
          <w:szCs w:val="22"/>
        </w:rPr>
        <w:t xml:space="preserve">andbook that refer directly to a subject leader. (I have highlighted in </w:t>
      </w:r>
      <w:r w:rsidRPr="00C75D00">
        <w:rPr>
          <w:rFonts w:ascii="Arial" w:hAnsi="Arial" w:cs="Arial"/>
          <w:b/>
          <w:i/>
          <w:sz w:val="22"/>
          <w:szCs w:val="22"/>
        </w:rPr>
        <w:t>bold / italics</w:t>
      </w:r>
      <w:r w:rsidRPr="00C75D00">
        <w:rPr>
          <w:rFonts w:ascii="Arial" w:hAnsi="Arial" w:cs="Arial"/>
          <w:sz w:val="22"/>
          <w:szCs w:val="22"/>
        </w:rPr>
        <w:t xml:space="preserve"> what I consider to be the key points.)</w:t>
      </w:r>
    </w:p>
    <w:p w14:paraId="6D2B2815" w14:textId="7A238DB0" w:rsidR="0036173E" w:rsidRPr="00C75D00" w:rsidRDefault="00000000" w:rsidP="0031630A">
      <w:pPr>
        <w:rPr>
          <w:rFonts w:ascii="Arial" w:hAnsi="Arial" w:cs="Arial"/>
          <w:sz w:val="22"/>
          <w:szCs w:val="22"/>
        </w:rPr>
      </w:pPr>
      <w:hyperlink r:id="rId9" w:history="1">
        <w:r w:rsidR="0036173E" w:rsidRPr="00C75D00">
          <w:rPr>
            <w:rStyle w:val="Hyperlink"/>
            <w:rFonts w:ascii="Arial" w:hAnsi="Arial" w:cs="Arial"/>
            <w:sz w:val="22"/>
            <w:szCs w:val="22"/>
          </w:rPr>
          <w:t>https://www.gov.uk/government/publications/school-inspection-handbook-eif/school-inspection-handbook</w:t>
        </w:r>
      </w:hyperlink>
      <w:r w:rsidR="0036173E" w:rsidRPr="00C75D00">
        <w:rPr>
          <w:rFonts w:ascii="Arial" w:hAnsi="Arial" w:cs="Arial"/>
          <w:sz w:val="22"/>
          <w:szCs w:val="22"/>
        </w:rPr>
        <w:t xml:space="preserve"> </w:t>
      </w:r>
      <w:r w:rsidR="00852BCC" w:rsidRPr="00C75D00">
        <w:rPr>
          <w:rFonts w:ascii="Arial" w:hAnsi="Arial" w:cs="Arial"/>
          <w:sz w:val="22"/>
          <w:szCs w:val="22"/>
        </w:rPr>
        <w:t>(</w:t>
      </w:r>
      <w:r w:rsidR="00852BCC" w:rsidRPr="00C75D00">
        <w:rPr>
          <w:rFonts w:ascii="Arial" w:hAnsi="Arial" w:cs="Arial"/>
          <w:i/>
          <w:iCs/>
          <w:sz w:val="22"/>
          <w:szCs w:val="22"/>
        </w:rPr>
        <w:t>Updated 11th July 2022)</w:t>
      </w:r>
    </w:p>
    <w:p w14:paraId="2BAD8C57" w14:textId="77777777" w:rsidR="0031630A" w:rsidRPr="00C75D00" w:rsidRDefault="0031630A" w:rsidP="0031630A">
      <w:pPr>
        <w:rPr>
          <w:rFonts w:ascii="Arial" w:hAnsi="Arial" w:cs="Arial"/>
          <w:sz w:val="22"/>
          <w:szCs w:val="22"/>
        </w:rPr>
      </w:pPr>
    </w:p>
    <w:p w14:paraId="3BEDAFDC" w14:textId="77777777" w:rsidR="0031630A" w:rsidRPr="00C75D00" w:rsidRDefault="0031630A" w:rsidP="0031630A">
      <w:pPr>
        <w:rPr>
          <w:rFonts w:ascii="Arial" w:hAnsi="Arial" w:cs="Arial"/>
          <w:sz w:val="22"/>
          <w:szCs w:val="22"/>
        </w:rPr>
      </w:pPr>
      <w:r w:rsidRPr="00C75D00">
        <w:rPr>
          <w:rFonts w:ascii="Arial" w:hAnsi="Arial" w:cs="Arial"/>
          <w:sz w:val="22"/>
          <w:szCs w:val="22"/>
        </w:rPr>
        <w:t xml:space="preserve">I have also drawn from other publications – </w:t>
      </w:r>
      <w:r w:rsidRPr="00C75D00">
        <w:rPr>
          <w:rFonts w:ascii="Arial" w:hAnsi="Arial" w:cs="Arial"/>
          <w:i/>
          <w:sz w:val="22"/>
          <w:szCs w:val="22"/>
        </w:rPr>
        <w:t>which are well worth a read</w:t>
      </w:r>
      <w:r w:rsidRPr="00C75D00">
        <w:rPr>
          <w:rFonts w:ascii="Arial" w:hAnsi="Arial" w:cs="Arial"/>
          <w:sz w:val="22"/>
          <w:szCs w:val="22"/>
        </w:rPr>
        <w:t xml:space="preserve">: </w:t>
      </w:r>
      <w:r w:rsidRPr="00C75D00">
        <w:rPr>
          <w:rFonts w:ascii="Arial" w:hAnsi="Arial" w:cs="Arial"/>
          <w:b/>
          <w:sz w:val="22"/>
          <w:szCs w:val="22"/>
        </w:rPr>
        <w:t>Education inspection framework: overview of research</w:t>
      </w:r>
      <w:r w:rsidRPr="00C75D00">
        <w:rPr>
          <w:rFonts w:ascii="Arial" w:hAnsi="Arial" w:cs="Arial"/>
          <w:i/>
          <w:sz w:val="22"/>
          <w:szCs w:val="22"/>
        </w:rPr>
        <w:t>,</w:t>
      </w:r>
      <w:r w:rsidRPr="00C75D00">
        <w:rPr>
          <w:rFonts w:ascii="Arial" w:hAnsi="Arial" w:cs="Arial"/>
          <w:sz w:val="22"/>
          <w:szCs w:val="22"/>
        </w:rPr>
        <w:t xml:space="preserve"> Ofsted, July 2019; </w:t>
      </w:r>
      <w:hyperlink r:id="rId10" w:history="1">
        <w:r w:rsidRPr="00C75D00">
          <w:rPr>
            <w:rStyle w:val="Hyperlink"/>
            <w:rFonts w:ascii="Arial" w:hAnsi="Arial" w:cs="Arial"/>
            <w:sz w:val="22"/>
            <w:szCs w:val="22"/>
          </w:rPr>
          <w:t>www.gov.uk/government/publications/education-inspection-framework-overview-of-research</w:t>
        </w:r>
      </w:hyperlink>
      <w:r w:rsidRPr="00C75D00">
        <w:rPr>
          <w:rFonts w:ascii="Arial" w:hAnsi="Arial" w:cs="Arial"/>
          <w:sz w:val="22"/>
          <w:szCs w:val="22"/>
        </w:rPr>
        <w:t xml:space="preserve"> </w:t>
      </w:r>
    </w:p>
    <w:p w14:paraId="288064FD" w14:textId="77777777" w:rsidR="0031630A" w:rsidRPr="00C75D00" w:rsidRDefault="0031630A">
      <w:pPr>
        <w:rPr>
          <w:rFonts w:ascii="Arial" w:hAnsi="Arial" w:cs="Arial"/>
          <w:sz w:val="22"/>
          <w:szCs w:val="22"/>
        </w:rPr>
      </w:pPr>
    </w:p>
    <w:p w14:paraId="60AEFE1F" w14:textId="77777777" w:rsidR="0031630A" w:rsidRPr="00C75D00" w:rsidRDefault="0031630A">
      <w:pPr>
        <w:rPr>
          <w:rFonts w:ascii="Arial" w:hAnsi="Arial" w:cs="Arial"/>
          <w:sz w:val="22"/>
          <w:szCs w:val="22"/>
        </w:rPr>
      </w:pPr>
      <w:r w:rsidRPr="00C75D00">
        <w:rPr>
          <w:rFonts w:ascii="Arial" w:hAnsi="Arial" w:cs="Arial"/>
          <w:b/>
          <w:sz w:val="22"/>
          <w:szCs w:val="22"/>
        </w:rPr>
        <w:t>How to assess intent and implementation of the curriculum</w:t>
      </w:r>
      <w:r w:rsidRPr="00C75D00">
        <w:rPr>
          <w:rFonts w:ascii="Arial" w:hAnsi="Arial" w:cs="Arial"/>
          <w:sz w:val="22"/>
          <w:szCs w:val="22"/>
        </w:rPr>
        <w:t>, Ofsted, December 2018</w:t>
      </w:r>
    </w:p>
    <w:p w14:paraId="3457DEA7" w14:textId="47C7234B" w:rsidR="0031630A" w:rsidRPr="00C75D00" w:rsidRDefault="00000000">
      <w:pPr>
        <w:rPr>
          <w:rStyle w:val="Hyperlink"/>
          <w:rFonts w:ascii="Arial" w:hAnsi="Arial" w:cs="Arial"/>
          <w:sz w:val="22"/>
          <w:szCs w:val="22"/>
        </w:rPr>
      </w:pPr>
      <w:hyperlink r:id="rId11" w:history="1">
        <w:r w:rsidR="0031630A" w:rsidRPr="00C75D00">
          <w:rPr>
            <w:rStyle w:val="Hyperlink"/>
            <w:rFonts w:ascii="Arial" w:hAnsi="Arial" w:cs="Arial"/>
            <w:sz w:val="22"/>
            <w:szCs w:val="22"/>
          </w:rPr>
          <w:t>https://assets.publishing.service.gov.uk/government/uploads/system/uploads/attachment_data/file/766252/How_to_assess_intent_and_implementation_of_curriculum_191218.pdf</w:t>
        </w:r>
      </w:hyperlink>
    </w:p>
    <w:p w14:paraId="3DA1CF96" w14:textId="03A58816" w:rsidR="0086252F" w:rsidRPr="0025298F" w:rsidRDefault="0086252F">
      <w:pPr>
        <w:rPr>
          <w:rStyle w:val="Hyperlink"/>
          <w:rFonts w:ascii="Arial" w:hAnsi="Arial" w:cs="Arial"/>
          <w:u w:val="none"/>
        </w:rPr>
      </w:pPr>
    </w:p>
    <w:p w14:paraId="2A057C05" w14:textId="0613DB43" w:rsidR="0031630A" w:rsidRPr="0025298F" w:rsidRDefault="005C1DE8">
      <w:pPr>
        <w:rPr>
          <w:rFonts w:ascii="Arial" w:hAnsi="Arial" w:cs="Arial"/>
          <w:b/>
          <w:bCs/>
          <w:i/>
          <w:iCs/>
        </w:rPr>
      </w:pPr>
      <w:r w:rsidRPr="0025298F">
        <w:rPr>
          <w:rFonts w:ascii="Arial" w:hAnsi="Arial" w:cs="Arial"/>
          <w:b/>
          <w:bCs/>
          <w:i/>
          <w:iCs/>
        </w:rPr>
        <w:t>Andy Phillips (</w:t>
      </w:r>
      <w:r w:rsidR="0025298F">
        <w:rPr>
          <w:rFonts w:ascii="Arial" w:hAnsi="Arial" w:cs="Arial"/>
          <w:b/>
          <w:bCs/>
          <w:i/>
          <w:iCs/>
        </w:rPr>
        <w:t>Octo</w:t>
      </w:r>
      <w:r w:rsidRPr="0025298F">
        <w:rPr>
          <w:rFonts w:ascii="Arial" w:hAnsi="Arial" w:cs="Arial"/>
          <w:b/>
          <w:bCs/>
          <w:i/>
          <w:iCs/>
        </w:rPr>
        <w:t>ber 2022)</w:t>
      </w:r>
    </w:p>
    <w:p w14:paraId="5E854419" w14:textId="3992589C" w:rsidR="00852BCC" w:rsidRDefault="00852BCC" w:rsidP="00852BCC">
      <w:pPr>
        <w:jc w:val="center"/>
        <w:rPr>
          <w:b/>
          <w:sz w:val="28"/>
        </w:rPr>
      </w:pPr>
      <w:r>
        <w:rPr>
          <w:rFonts w:cs="Arial"/>
          <w:noProof/>
        </w:rPr>
        <w:lastRenderedPageBreak/>
        <w:drawing>
          <wp:inline distT="0" distB="0" distL="0" distR="0" wp14:anchorId="3E5E373B" wp14:editId="3F79B51D">
            <wp:extent cx="1778000" cy="1178560"/>
            <wp:effectExtent l="25400" t="0" r="0" b="0"/>
            <wp:docPr id="3" name="Picture 3"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F738D01" w14:textId="3665128C" w:rsidR="0031630A" w:rsidRPr="00C75D00" w:rsidRDefault="0031630A" w:rsidP="00C75D00">
      <w:pPr>
        <w:jc w:val="center"/>
        <w:rPr>
          <w:rFonts w:ascii="Arial" w:hAnsi="Arial" w:cs="Arial"/>
          <w:b/>
          <w:sz w:val="28"/>
          <w:szCs w:val="28"/>
        </w:rPr>
      </w:pPr>
      <w:r w:rsidRPr="00C75D00">
        <w:rPr>
          <w:rFonts w:ascii="Arial" w:hAnsi="Arial" w:cs="Arial"/>
          <w:b/>
          <w:sz w:val="28"/>
          <w:szCs w:val="28"/>
        </w:rPr>
        <w:t>Resource 1</w:t>
      </w:r>
    </w:p>
    <w:p w14:paraId="7EF53A3F" w14:textId="77777777" w:rsidR="0031630A" w:rsidRPr="0025298F" w:rsidRDefault="0031630A" w:rsidP="0031630A">
      <w:pPr>
        <w:rPr>
          <w:rFonts w:ascii="Arial" w:hAnsi="Arial" w:cs="Arial"/>
          <w:b/>
        </w:rPr>
      </w:pPr>
    </w:p>
    <w:p w14:paraId="20C88FC1" w14:textId="6408E17B" w:rsidR="0031630A" w:rsidRPr="0025298F" w:rsidRDefault="0031630A" w:rsidP="0031630A">
      <w:pPr>
        <w:rPr>
          <w:rFonts w:ascii="Arial" w:hAnsi="Arial" w:cs="Arial"/>
        </w:rPr>
      </w:pPr>
      <w:r w:rsidRPr="0025298F">
        <w:rPr>
          <w:rFonts w:ascii="Arial" w:hAnsi="Arial" w:cs="Arial"/>
          <w:b/>
        </w:rPr>
        <w:t>Before and during the inspection</w:t>
      </w:r>
      <w:r w:rsidRPr="0025298F">
        <w:rPr>
          <w:rFonts w:ascii="Arial" w:hAnsi="Arial" w:cs="Arial"/>
        </w:rPr>
        <w:t xml:space="preserve"> all text other than that in brackets  (</w:t>
      </w:r>
      <w:r w:rsidRPr="0025298F">
        <w:rPr>
          <w:rFonts w:ascii="Arial" w:hAnsi="Arial" w:cs="Arial"/>
          <w:b/>
          <w:i/>
        </w:rPr>
        <w:t>which is by me</w:t>
      </w:r>
      <w:r w:rsidRPr="0025298F">
        <w:rPr>
          <w:rFonts w:ascii="Arial" w:hAnsi="Arial" w:cs="Arial"/>
        </w:rPr>
        <w:t xml:space="preserve">), is taken from School inspection handbook </w:t>
      </w:r>
      <w:r w:rsidR="001A2C6D" w:rsidRPr="0025298F">
        <w:rPr>
          <w:rFonts w:ascii="Arial" w:hAnsi="Arial" w:cs="Arial"/>
        </w:rPr>
        <w:t>July 2022 (</w:t>
      </w:r>
      <w:hyperlink r:id="rId12" w:history="1">
        <w:r w:rsidR="001A2C6D" w:rsidRPr="0025298F">
          <w:rPr>
            <w:rStyle w:val="Hyperlink"/>
            <w:rFonts w:ascii="Arial" w:hAnsi="Arial" w:cs="Arial"/>
          </w:rPr>
          <w:t>https://www.gov.uk/government/publications/school-inspection-handbook-eif/school-inspection-handbook</w:t>
        </w:r>
      </w:hyperlink>
      <w:r w:rsidR="001A2C6D" w:rsidRPr="0025298F">
        <w:rPr>
          <w:rFonts w:ascii="Arial" w:hAnsi="Arial" w:cs="Arial"/>
        </w:rPr>
        <w:t xml:space="preserve">) </w:t>
      </w:r>
    </w:p>
    <w:p w14:paraId="493FA52C" w14:textId="77777777" w:rsidR="0031630A" w:rsidRPr="0025298F" w:rsidRDefault="0031630A">
      <w:pPr>
        <w:rPr>
          <w:rFonts w:ascii="Arial" w:hAnsi="Arial" w:cs="Arial"/>
        </w:rPr>
      </w:pPr>
    </w:p>
    <w:p w14:paraId="29B05C75" w14:textId="77777777" w:rsidR="0031630A" w:rsidRPr="0025298F" w:rsidRDefault="0031630A">
      <w:pPr>
        <w:rPr>
          <w:rFonts w:ascii="Arial" w:hAnsi="Arial" w:cs="Arial"/>
        </w:rPr>
      </w:pPr>
      <w:r w:rsidRPr="0025298F">
        <w:rPr>
          <w:rFonts w:ascii="Arial" w:hAnsi="Arial" w:cs="Arial"/>
        </w:rPr>
        <w:t>I have highlighted below where Subject Leaders (SL) get a specific mention in the Ofsted Inspection Handbook:</w:t>
      </w:r>
    </w:p>
    <w:p w14:paraId="6DD7B550" w14:textId="77777777" w:rsidR="0031630A" w:rsidRPr="0025298F" w:rsidRDefault="0031630A">
      <w:pPr>
        <w:rPr>
          <w:rFonts w:ascii="Arial" w:hAnsi="Arial" w:cs="Arial"/>
        </w:rPr>
      </w:pPr>
      <w:r w:rsidRPr="0025298F">
        <w:rPr>
          <w:rFonts w:ascii="Arial" w:hAnsi="Arial" w:cs="Arial"/>
        </w:rPr>
        <w:t>See:</w:t>
      </w:r>
    </w:p>
    <w:p w14:paraId="0F23DE7C" w14:textId="77777777" w:rsidR="00C945DD" w:rsidRPr="0025298F" w:rsidRDefault="00C945DD">
      <w:pPr>
        <w:rPr>
          <w:rFonts w:ascii="Arial" w:hAnsi="Arial" w:cs="Arial"/>
          <w:b/>
          <w:i/>
        </w:rPr>
      </w:pPr>
    </w:p>
    <w:p w14:paraId="0753C2D7" w14:textId="1B8184B6" w:rsidR="0031630A" w:rsidRPr="0025298F" w:rsidRDefault="0031630A">
      <w:pPr>
        <w:rPr>
          <w:rFonts w:ascii="Arial" w:hAnsi="Arial" w:cs="Arial"/>
          <w:b/>
          <w:i/>
        </w:rPr>
      </w:pPr>
      <w:r w:rsidRPr="0025298F">
        <w:rPr>
          <w:rFonts w:ascii="Arial" w:hAnsi="Arial" w:cs="Arial"/>
          <w:b/>
          <w:i/>
        </w:rPr>
        <w:t>Para’s</w:t>
      </w:r>
      <w:r w:rsidR="00C945DD" w:rsidRPr="0025298F">
        <w:rPr>
          <w:rFonts w:ascii="Arial" w:hAnsi="Arial" w:cs="Arial"/>
          <w:b/>
          <w:i/>
        </w:rPr>
        <w:tab/>
      </w:r>
      <w:r w:rsidR="00C945DD" w:rsidRPr="0025298F">
        <w:rPr>
          <w:rFonts w:ascii="Arial" w:hAnsi="Arial" w:cs="Arial"/>
          <w:b/>
          <w:i/>
        </w:rPr>
        <w:tab/>
      </w:r>
      <w:r w:rsidR="00C945DD" w:rsidRPr="0025298F">
        <w:rPr>
          <w:rFonts w:ascii="Arial" w:hAnsi="Arial" w:cs="Arial"/>
          <w:b/>
          <w:i/>
        </w:rPr>
        <w:tab/>
      </w:r>
      <w:r w:rsidR="00C945DD" w:rsidRPr="0025298F">
        <w:rPr>
          <w:rFonts w:ascii="Arial" w:hAnsi="Arial" w:cs="Arial"/>
          <w:b/>
          <w:i/>
        </w:rPr>
        <w:tab/>
      </w:r>
      <w:r w:rsidR="00C945DD" w:rsidRPr="0025298F">
        <w:rPr>
          <w:rFonts w:ascii="Arial" w:hAnsi="Arial" w:cs="Arial"/>
          <w:b/>
          <w:i/>
        </w:rPr>
        <w:tab/>
        <w:t>Theme</w:t>
      </w:r>
    </w:p>
    <w:tbl>
      <w:tblPr>
        <w:tblStyle w:val="TableGrid"/>
        <w:tblW w:w="0" w:type="auto"/>
        <w:tblLook w:val="04A0" w:firstRow="1" w:lastRow="0" w:firstColumn="1" w:lastColumn="0" w:noHBand="0" w:noVBand="1"/>
      </w:tblPr>
      <w:tblGrid>
        <w:gridCol w:w="4148"/>
        <w:gridCol w:w="4148"/>
      </w:tblGrid>
      <w:tr w:rsidR="00B1061D" w:rsidRPr="0025298F" w14:paraId="03B81F6C" w14:textId="77777777" w:rsidTr="00B1061D">
        <w:tc>
          <w:tcPr>
            <w:tcW w:w="4148" w:type="dxa"/>
          </w:tcPr>
          <w:p w14:paraId="41B79475" w14:textId="2CAEE8BE" w:rsidR="00B1061D" w:rsidRPr="0025298F" w:rsidRDefault="001A2C6D">
            <w:pPr>
              <w:rPr>
                <w:rFonts w:ascii="Arial" w:hAnsi="Arial" w:cs="Arial"/>
                <w:b/>
                <w:i/>
              </w:rPr>
            </w:pPr>
            <w:r w:rsidRPr="0025298F">
              <w:rPr>
                <w:rFonts w:ascii="Arial" w:hAnsi="Arial" w:cs="Arial"/>
                <w:b/>
                <w:i/>
              </w:rPr>
              <w:t>22</w:t>
            </w:r>
            <w:r w:rsidR="00B1061D" w:rsidRPr="0025298F">
              <w:rPr>
                <w:rFonts w:ascii="Arial" w:hAnsi="Arial" w:cs="Arial"/>
                <w:b/>
                <w:i/>
              </w:rPr>
              <w:t xml:space="preserve"> </w:t>
            </w:r>
            <w:r w:rsidR="00C62D9F" w:rsidRPr="0025298F">
              <w:rPr>
                <w:rFonts w:ascii="Arial" w:hAnsi="Arial" w:cs="Arial"/>
                <w:b/>
                <w:i/>
              </w:rPr>
              <w:t>&amp;</w:t>
            </w:r>
            <w:r w:rsidR="00B1061D" w:rsidRPr="0025298F">
              <w:rPr>
                <w:rFonts w:ascii="Arial" w:hAnsi="Arial" w:cs="Arial"/>
                <w:b/>
                <w:i/>
              </w:rPr>
              <w:t xml:space="preserve"> </w:t>
            </w:r>
            <w:r w:rsidRPr="0025298F">
              <w:rPr>
                <w:rFonts w:ascii="Arial" w:hAnsi="Arial" w:cs="Arial"/>
                <w:b/>
                <w:i/>
              </w:rPr>
              <w:t>25</w:t>
            </w:r>
          </w:p>
        </w:tc>
        <w:tc>
          <w:tcPr>
            <w:tcW w:w="4148" w:type="dxa"/>
          </w:tcPr>
          <w:p w14:paraId="3AC71D34" w14:textId="00E46F9B" w:rsidR="00B1061D" w:rsidRPr="0025298F" w:rsidRDefault="00B1061D">
            <w:pPr>
              <w:rPr>
                <w:rFonts w:ascii="Arial" w:hAnsi="Arial" w:cs="Arial"/>
                <w:b/>
                <w:i/>
              </w:rPr>
            </w:pPr>
            <w:r w:rsidRPr="0025298F">
              <w:rPr>
                <w:rFonts w:ascii="Arial" w:hAnsi="Arial" w:cs="Arial"/>
                <w:b/>
                <w:i/>
              </w:rPr>
              <w:t>Before the inspection – clarification for schools</w:t>
            </w:r>
          </w:p>
        </w:tc>
      </w:tr>
      <w:tr w:rsidR="00B1061D" w:rsidRPr="0025298F" w14:paraId="1FA31215" w14:textId="77777777" w:rsidTr="00B1061D">
        <w:tc>
          <w:tcPr>
            <w:tcW w:w="4148" w:type="dxa"/>
          </w:tcPr>
          <w:p w14:paraId="6EF731E3" w14:textId="1A480219" w:rsidR="00B1061D" w:rsidRPr="0025298F" w:rsidRDefault="00B1061D" w:rsidP="00A71CB7">
            <w:pPr>
              <w:rPr>
                <w:rFonts w:ascii="Arial" w:hAnsi="Arial" w:cs="Arial"/>
                <w:b/>
                <w:i/>
              </w:rPr>
            </w:pPr>
            <w:r w:rsidRPr="0025298F">
              <w:rPr>
                <w:rFonts w:ascii="Arial" w:hAnsi="Arial" w:cs="Arial"/>
                <w:b/>
                <w:i/>
              </w:rPr>
              <w:t>1</w:t>
            </w:r>
            <w:r w:rsidR="00C62D9F" w:rsidRPr="0025298F">
              <w:rPr>
                <w:rFonts w:ascii="Arial" w:hAnsi="Arial" w:cs="Arial"/>
                <w:b/>
                <w:i/>
              </w:rPr>
              <w:t>09</w:t>
            </w:r>
            <w:r w:rsidRPr="0025298F">
              <w:rPr>
                <w:rFonts w:ascii="Arial" w:hAnsi="Arial" w:cs="Arial"/>
                <w:b/>
                <w:i/>
              </w:rPr>
              <w:t xml:space="preserve"> - 1</w:t>
            </w:r>
            <w:r w:rsidR="00C62D9F" w:rsidRPr="0025298F">
              <w:rPr>
                <w:rFonts w:ascii="Arial" w:hAnsi="Arial" w:cs="Arial"/>
                <w:b/>
                <w:i/>
              </w:rPr>
              <w:t>10</w:t>
            </w:r>
          </w:p>
        </w:tc>
        <w:tc>
          <w:tcPr>
            <w:tcW w:w="4148" w:type="dxa"/>
          </w:tcPr>
          <w:p w14:paraId="1C41B400" w14:textId="27786533" w:rsidR="00B1061D" w:rsidRPr="0025298F" w:rsidRDefault="00C62D9F" w:rsidP="00A71CB7">
            <w:pPr>
              <w:rPr>
                <w:rFonts w:ascii="Arial" w:hAnsi="Arial" w:cs="Arial"/>
                <w:b/>
                <w:i/>
              </w:rPr>
            </w:pPr>
            <w:r w:rsidRPr="0025298F">
              <w:rPr>
                <w:rFonts w:ascii="Arial" w:hAnsi="Arial" w:cs="Arial"/>
                <w:b/>
                <w:i/>
              </w:rPr>
              <w:t>Inspection methodology</w:t>
            </w:r>
          </w:p>
        </w:tc>
      </w:tr>
      <w:tr w:rsidR="00B1061D" w:rsidRPr="0025298F" w14:paraId="02CB7263" w14:textId="77777777" w:rsidTr="00B1061D">
        <w:tc>
          <w:tcPr>
            <w:tcW w:w="4148" w:type="dxa"/>
          </w:tcPr>
          <w:p w14:paraId="4DF97E4E" w14:textId="43A9B195" w:rsidR="00B1061D" w:rsidRPr="0025298F" w:rsidRDefault="00C62D9F" w:rsidP="00A71CB7">
            <w:pPr>
              <w:rPr>
                <w:rFonts w:ascii="Arial" w:hAnsi="Arial" w:cs="Arial"/>
                <w:b/>
                <w:i/>
              </w:rPr>
            </w:pPr>
            <w:r w:rsidRPr="0025298F">
              <w:rPr>
                <w:rFonts w:ascii="Arial" w:hAnsi="Arial" w:cs="Arial"/>
                <w:b/>
                <w:i/>
              </w:rPr>
              <w:t xml:space="preserve">211 </w:t>
            </w:r>
            <w:r w:rsidR="00B1061D" w:rsidRPr="0025298F">
              <w:rPr>
                <w:rFonts w:ascii="Arial" w:hAnsi="Arial" w:cs="Arial"/>
                <w:b/>
                <w:i/>
              </w:rPr>
              <w:t xml:space="preserve">- </w:t>
            </w:r>
            <w:r w:rsidRPr="0025298F">
              <w:rPr>
                <w:rFonts w:ascii="Arial" w:hAnsi="Arial" w:cs="Arial"/>
                <w:b/>
                <w:i/>
              </w:rPr>
              <w:t>227</w:t>
            </w:r>
          </w:p>
        </w:tc>
        <w:tc>
          <w:tcPr>
            <w:tcW w:w="4148" w:type="dxa"/>
          </w:tcPr>
          <w:p w14:paraId="776F4588" w14:textId="2A05F596" w:rsidR="00B1061D" w:rsidRPr="0025298F" w:rsidRDefault="00C62D9F" w:rsidP="00A71CB7">
            <w:pPr>
              <w:rPr>
                <w:rFonts w:ascii="Arial" w:hAnsi="Arial" w:cs="Arial"/>
                <w:b/>
                <w:i/>
              </w:rPr>
            </w:pPr>
            <w:r w:rsidRPr="0025298F">
              <w:rPr>
                <w:rFonts w:ascii="Arial" w:hAnsi="Arial" w:cs="Arial"/>
                <w:b/>
                <w:i/>
              </w:rPr>
              <w:t>Ofsted’s approach to evaluating the curriculum</w:t>
            </w:r>
          </w:p>
        </w:tc>
      </w:tr>
      <w:tr w:rsidR="00B1061D" w:rsidRPr="0025298F" w14:paraId="125F7F0B" w14:textId="77777777" w:rsidTr="00B1061D">
        <w:tc>
          <w:tcPr>
            <w:tcW w:w="4148" w:type="dxa"/>
          </w:tcPr>
          <w:p w14:paraId="51EFFCBB" w14:textId="65CB6569" w:rsidR="00B1061D" w:rsidRPr="0025298F" w:rsidRDefault="001A3317" w:rsidP="00A71CB7">
            <w:pPr>
              <w:rPr>
                <w:rFonts w:ascii="Arial" w:hAnsi="Arial" w:cs="Arial"/>
                <w:b/>
                <w:i/>
              </w:rPr>
            </w:pPr>
            <w:r w:rsidRPr="0025298F">
              <w:rPr>
                <w:rFonts w:ascii="Arial" w:hAnsi="Arial" w:cs="Arial"/>
                <w:b/>
                <w:i/>
              </w:rPr>
              <w:t>228 - 230</w:t>
            </w:r>
          </w:p>
        </w:tc>
        <w:tc>
          <w:tcPr>
            <w:tcW w:w="4148" w:type="dxa"/>
          </w:tcPr>
          <w:p w14:paraId="7EBF77AF" w14:textId="65DD9E03" w:rsidR="00B1061D" w:rsidRPr="0025298F" w:rsidRDefault="001A3317" w:rsidP="00A71CB7">
            <w:pPr>
              <w:rPr>
                <w:rFonts w:ascii="Arial" w:hAnsi="Arial" w:cs="Arial"/>
                <w:b/>
                <w:i/>
              </w:rPr>
            </w:pPr>
            <w:r w:rsidRPr="0025298F">
              <w:rPr>
                <w:rFonts w:ascii="Arial" w:hAnsi="Arial" w:cs="Arial"/>
                <w:b/>
                <w:i/>
              </w:rPr>
              <w:t>Talking about the curriculum with leaders</w:t>
            </w:r>
          </w:p>
        </w:tc>
      </w:tr>
      <w:tr w:rsidR="00B1061D" w:rsidRPr="0025298F" w14:paraId="1D21E76B" w14:textId="77777777" w:rsidTr="00B1061D">
        <w:tc>
          <w:tcPr>
            <w:tcW w:w="4148" w:type="dxa"/>
          </w:tcPr>
          <w:p w14:paraId="7499963F" w14:textId="1630D542" w:rsidR="00B1061D" w:rsidRPr="0025298F" w:rsidRDefault="001A3317" w:rsidP="00A71CB7">
            <w:pPr>
              <w:rPr>
                <w:rFonts w:ascii="Arial" w:hAnsi="Arial" w:cs="Arial"/>
                <w:b/>
                <w:i/>
              </w:rPr>
            </w:pPr>
            <w:r w:rsidRPr="0025298F">
              <w:rPr>
                <w:rFonts w:ascii="Arial" w:hAnsi="Arial" w:cs="Arial"/>
                <w:b/>
                <w:i/>
              </w:rPr>
              <w:t>231 - 234</w:t>
            </w:r>
          </w:p>
        </w:tc>
        <w:tc>
          <w:tcPr>
            <w:tcW w:w="4148" w:type="dxa"/>
          </w:tcPr>
          <w:p w14:paraId="4325D324" w14:textId="2DDD7C66" w:rsidR="00B1061D" w:rsidRPr="0025298F" w:rsidRDefault="001A3317" w:rsidP="00A71CB7">
            <w:pPr>
              <w:rPr>
                <w:rFonts w:ascii="Arial" w:hAnsi="Arial" w:cs="Arial"/>
                <w:b/>
                <w:i/>
              </w:rPr>
            </w:pPr>
            <w:r w:rsidRPr="0025298F">
              <w:rPr>
                <w:rFonts w:ascii="Arial" w:hAnsi="Arial" w:cs="Arial"/>
                <w:b/>
                <w:i/>
              </w:rPr>
              <w:t>Joint visits to lessons</w:t>
            </w:r>
          </w:p>
        </w:tc>
      </w:tr>
      <w:tr w:rsidR="00B1061D" w:rsidRPr="0025298F" w14:paraId="2A1D953F" w14:textId="77777777" w:rsidTr="00B1061D">
        <w:tc>
          <w:tcPr>
            <w:tcW w:w="4148" w:type="dxa"/>
          </w:tcPr>
          <w:p w14:paraId="38B7B775" w14:textId="3A9C3106" w:rsidR="00B1061D" w:rsidRPr="0025298F" w:rsidRDefault="00CB49E1" w:rsidP="00A71CB7">
            <w:pPr>
              <w:rPr>
                <w:rFonts w:ascii="Arial" w:hAnsi="Arial" w:cs="Arial"/>
                <w:b/>
                <w:i/>
              </w:rPr>
            </w:pPr>
            <w:r w:rsidRPr="0025298F">
              <w:rPr>
                <w:rFonts w:ascii="Arial" w:hAnsi="Arial" w:cs="Arial"/>
                <w:b/>
                <w:i/>
              </w:rPr>
              <w:t xml:space="preserve">235 </w:t>
            </w:r>
          </w:p>
        </w:tc>
        <w:tc>
          <w:tcPr>
            <w:tcW w:w="4148" w:type="dxa"/>
          </w:tcPr>
          <w:p w14:paraId="7B05D732" w14:textId="1B088842" w:rsidR="00B1061D" w:rsidRPr="0025298F" w:rsidRDefault="00CB49E1" w:rsidP="00A71CB7">
            <w:pPr>
              <w:rPr>
                <w:rFonts w:ascii="Arial" w:hAnsi="Arial" w:cs="Arial"/>
                <w:b/>
                <w:i/>
              </w:rPr>
            </w:pPr>
            <w:r w:rsidRPr="0025298F">
              <w:rPr>
                <w:rFonts w:ascii="Arial" w:hAnsi="Arial" w:cs="Arial"/>
                <w:b/>
                <w:i/>
              </w:rPr>
              <w:t>Work scrutiny</w:t>
            </w:r>
          </w:p>
        </w:tc>
      </w:tr>
      <w:tr w:rsidR="00B1061D" w:rsidRPr="0025298F" w14:paraId="63A76F48" w14:textId="77777777" w:rsidTr="00B1061D">
        <w:tc>
          <w:tcPr>
            <w:tcW w:w="4148" w:type="dxa"/>
          </w:tcPr>
          <w:p w14:paraId="4BF363EF" w14:textId="7DC651BE" w:rsidR="00B1061D" w:rsidRPr="0025298F" w:rsidRDefault="00C4275C" w:rsidP="00A71CB7">
            <w:pPr>
              <w:rPr>
                <w:rFonts w:ascii="Arial" w:hAnsi="Arial" w:cs="Arial"/>
                <w:b/>
                <w:i/>
              </w:rPr>
            </w:pPr>
            <w:r w:rsidRPr="0025298F">
              <w:rPr>
                <w:rFonts w:ascii="Arial" w:hAnsi="Arial" w:cs="Arial"/>
                <w:b/>
                <w:i/>
              </w:rPr>
              <w:t>236 - 239</w:t>
            </w:r>
          </w:p>
        </w:tc>
        <w:tc>
          <w:tcPr>
            <w:tcW w:w="4148" w:type="dxa"/>
          </w:tcPr>
          <w:p w14:paraId="534D9DB1" w14:textId="6593A953" w:rsidR="00B1061D" w:rsidRPr="0025298F" w:rsidRDefault="00C4275C" w:rsidP="00C4275C">
            <w:pPr>
              <w:pStyle w:val="Heading4"/>
              <w:shd w:val="clear" w:color="auto" w:fill="FFFFFF"/>
              <w:spacing w:before="0"/>
              <w:rPr>
                <w:rFonts w:ascii="Arial" w:hAnsi="Arial" w:cs="Arial"/>
                <w:b/>
                <w:bCs/>
                <w:color w:val="0B0C0C"/>
              </w:rPr>
            </w:pPr>
            <w:r w:rsidRPr="0025298F">
              <w:rPr>
                <w:rFonts w:ascii="Arial" w:hAnsi="Arial" w:cs="Arial"/>
                <w:b/>
                <w:bCs/>
                <w:color w:val="0B0C0C"/>
              </w:rPr>
              <w:t xml:space="preserve">Talking to and observing pupils in addition to joint visits to lessons </w:t>
            </w:r>
          </w:p>
        </w:tc>
      </w:tr>
      <w:tr w:rsidR="00C945DD" w:rsidRPr="0025298F" w14:paraId="77C55675" w14:textId="77777777" w:rsidTr="00C945DD">
        <w:tc>
          <w:tcPr>
            <w:tcW w:w="4148" w:type="dxa"/>
          </w:tcPr>
          <w:p w14:paraId="13093B53" w14:textId="64FD395F" w:rsidR="00C945DD" w:rsidRPr="0025298F" w:rsidRDefault="009A4A4E" w:rsidP="00A71CB7">
            <w:pPr>
              <w:rPr>
                <w:rFonts w:ascii="Arial" w:hAnsi="Arial" w:cs="Arial"/>
                <w:b/>
                <w:i/>
              </w:rPr>
            </w:pPr>
            <w:r>
              <w:rPr>
                <w:rFonts w:ascii="Arial" w:hAnsi="Arial" w:cs="Arial"/>
                <w:b/>
                <w:i/>
              </w:rPr>
              <w:t>240</w:t>
            </w:r>
          </w:p>
        </w:tc>
        <w:tc>
          <w:tcPr>
            <w:tcW w:w="4148" w:type="dxa"/>
          </w:tcPr>
          <w:p w14:paraId="64359C98" w14:textId="606AB645" w:rsidR="00C945DD" w:rsidRPr="0025298F" w:rsidRDefault="0025298F" w:rsidP="00A71CB7">
            <w:pPr>
              <w:rPr>
                <w:rFonts w:ascii="Arial" w:hAnsi="Arial" w:cs="Arial"/>
                <w:b/>
                <w:i/>
              </w:rPr>
            </w:pPr>
            <w:r w:rsidRPr="0025298F">
              <w:rPr>
                <w:rFonts w:ascii="Arial" w:hAnsi="Arial" w:cs="Arial"/>
                <w:b/>
                <w:i/>
              </w:rPr>
              <w:t>Discussions with staff</w:t>
            </w:r>
          </w:p>
        </w:tc>
      </w:tr>
      <w:tr w:rsidR="00C945DD" w:rsidRPr="0025298F" w14:paraId="1DAABB08" w14:textId="77777777" w:rsidTr="00C945DD">
        <w:tc>
          <w:tcPr>
            <w:tcW w:w="4148" w:type="dxa"/>
          </w:tcPr>
          <w:p w14:paraId="6892C9ED" w14:textId="3438D239" w:rsidR="00C945DD" w:rsidRPr="009A4A4E" w:rsidRDefault="0025298F" w:rsidP="00A71CB7">
            <w:pPr>
              <w:rPr>
                <w:rFonts w:ascii="Arial" w:hAnsi="Arial" w:cs="Arial"/>
                <w:b/>
                <w:i/>
              </w:rPr>
            </w:pPr>
            <w:r w:rsidRPr="009A4A4E">
              <w:rPr>
                <w:rFonts w:ascii="Arial" w:hAnsi="Arial" w:cs="Arial"/>
                <w:b/>
                <w:i/>
              </w:rPr>
              <w:t>241 - 245</w:t>
            </w:r>
          </w:p>
        </w:tc>
        <w:tc>
          <w:tcPr>
            <w:tcW w:w="4148" w:type="dxa"/>
          </w:tcPr>
          <w:p w14:paraId="62597A03" w14:textId="16BECBA9" w:rsidR="00C945DD" w:rsidRPr="009A4A4E" w:rsidRDefault="009A4A4E" w:rsidP="0025298F">
            <w:pPr>
              <w:shd w:val="clear" w:color="auto" w:fill="FFFFFF"/>
              <w:outlineLvl w:val="3"/>
              <w:rPr>
                <w:rFonts w:ascii="Arial" w:hAnsi="Arial" w:cs="Arial"/>
                <w:b/>
                <w:bCs/>
                <w:i/>
                <w:color w:val="0B0C0C"/>
              </w:rPr>
            </w:pPr>
            <w:r w:rsidRPr="00C4275C">
              <w:rPr>
                <w:rFonts w:ascii="Arial" w:hAnsi="Arial" w:cs="Arial"/>
                <w:b/>
                <w:bCs/>
                <w:i/>
                <w:color w:val="0B0C0C"/>
              </w:rPr>
              <w:t>Early stages of learning to read</w:t>
            </w:r>
            <w:r w:rsidRPr="009A4A4E">
              <w:rPr>
                <w:rFonts w:ascii="Arial" w:hAnsi="Arial" w:cs="Arial"/>
                <w:b/>
                <w:bCs/>
                <w:i/>
                <w:color w:val="0B0C0C"/>
              </w:rPr>
              <w:t xml:space="preserve"> </w:t>
            </w:r>
          </w:p>
        </w:tc>
      </w:tr>
      <w:tr w:rsidR="00C945DD" w:rsidRPr="0025298F" w14:paraId="77835FD8" w14:textId="77777777" w:rsidTr="00C945DD">
        <w:tc>
          <w:tcPr>
            <w:tcW w:w="4148" w:type="dxa"/>
          </w:tcPr>
          <w:p w14:paraId="5AE98147" w14:textId="65871C19" w:rsidR="00C945DD" w:rsidRPr="009A4A4E" w:rsidRDefault="009A4A4E" w:rsidP="00A71CB7">
            <w:pPr>
              <w:rPr>
                <w:rFonts w:ascii="Arial" w:hAnsi="Arial" w:cs="Arial"/>
                <w:b/>
                <w:i/>
              </w:rPr>
            </w:pPr>
            <w:r w:rsidRPr="009A4A4E">
              <w:rPr>
                <w:rFonts w:ascii="Arial" w:hAnsi="Arial" w:cs="Arial"/>
                <w:b/>
                <w:i/>
              </w:rPr>
              <w:t>246 - 247</w:t>
            </w:r>
          </w:p>
        </w:tc>
        <w:tc>
          <w:tcPr>
            <w:tcW w:w="4148" w:type="dxa"/>
          </w:tcPr>
          <w:p w14:paraId="4B11735C" w14:textId="4E8F7AED" w:rsidR="00C945DD" w:rsidRPr="009A4A4E" w:rsidRDefault="009A4A4E" w:rsidP="009A4A4E">
            <w:pPr>
              <w:shd w:val="clear" w:color="auto" w:fill="FFFFFF"/>
              <w:outlineLvl w:val="3"/>
              <w:rPr>
                <w:rFonts w:ascii="Arial" w:hAnsi="Arial" w:cs="Arial"/>
                <w:b/>
                <w:bCs/>
                <w:i/>
                <w:color w:val="0B0C0C"/>
              </w:rPr>
            </w:pPr>
            <w:r w:rsidRPr="00C4275C">
              <w:rPr>
                <w:rFonts w:ascii="Arial" w:hAnsi="Arial" w:cs="Arial"/>
                <w:b/>
                <w:bCs/>
                <w:i/>
                <w:color w:val="0B0C0C"/>
              </w:rPr>
              <w:t>Mathematics</w:t>
            </w:r>
          </w:p>
        </w:tc>
      </w:tr>
      <w:tr w:rsidR="00C945DD" w:rsidRPr="0025298F" w14:paraId="458EFA98" w14:textId="77777777" w:rsidTr="00C945DD">
        <w:tc>
          <w:tcPr>
            <w:tcW w:w="4148" w:type="dxa"/>
          </w:tcPr>
          <w:p w14:paraId="0600CFFE" w14:textId="6E723739" w:rsidR="00C945DD" w:rsidRPr="0025298F" w:rsidRDefault="00C945DD" w:rsidP="00A71CB7">
            <w:pPr>
              <w:rPr>
                <w:rFonts w:ascii="Arial" w:hAnsi="Arial" w:cs="Arial"/>
                <w:b/>
                <w:i/>
              </w:rPr>
            </w:pPr>
            <w:r w:rsidRPr="0025298F">
              <w:rPr>
                <w:rFonts w:ascii="Arial" w:hAnsi="Arial" w:cs="Arial"/>
                <w:b/>
                <w:i/>
              </w:rPr>
              <w:t>2</w:t>
            </w:r>
            <w:r w:rsidR="009A4A4E">
              <w:rPr>
                <w:rFonts w:ascii="Arial" w:hAnsi="Arial" w:cs="Arial"/>
                <w:b/>
                <w:i/>
              </w:rPr>
              <w:t>48</w:t>
            </w:r>
            <w:r w:rsidRPr="0025298F">
              <w:rPr>
                <w:rFonts w:ascii="Arial" w:hAnsi="Arial" w:cs="Arial"/>
                <w:b/>
                <w:i/>
              </w:rPr>
              <w:t xml:space="preserve"> - 2</w:t>
            </w:r>
            <w:r w:rsidR="009A4A4E">
              <w:rPr>
                <w:rFonts w:ascii="Arial" w:hAnsi="Arial" w:cs="Arial"/>
                <w:b/>
                <w:i/>
              </w:rPr>
              <w:t>52</w:t>
            </w:r>
          </w:p>
        </w:tc>
        <w:tc>
          <w:tcPr>
            <w:tcW w:w="4148" w:type="dxa"/>
          </w:tcPr>
          <w:p w14:paraId="6837F3C0" w14:textId="150AF591" w:rsidR="00C945DD" w:rsidRPr="009A4A4E" w:rsidRDefault="009A4A4E" w:rsidP="009A4A4E">
            <w:pPr>
              <w:shd w:val="clear" w:color="auto" w:fill="FFFFFF"/>
              <w:outlineLvl w:val="2"/>
              <w:rPr>
                <w:rFonts w:ascii="Arial" w:hAnsi="Arial" w:cs="Arial"/>
                <w:b/>
                <w:bCs/>
                <w:i/>
                <w:iCs/>
                <w:color w:val="0B0C0C"/>
              </w:rPr>
            </w:pPr>
            <w:r w:rsidRPr="00C4275C">
              <w:rPr>
                <w:rFonts w:ascii="Arial" w:hAnsi="Arial" w:cs="Arial"/>
                <w:b/>
                <w:bCs/>
                <w:i/>
                <w:iCs/>
                <w:color w:val="0B0C0C"/>
              </w:rPr>
              <w:t>Pupils with SEND in both mainstream and specialist settings</w:t>
            </w:r>
            <w:r w:rsidRPr="009A4A4E">
              <w:rPr>
                <w:rFonts w:ascii="Arial" w:hAnsi="Arial" w:cs="Arial"/>
                <w:b/>
                <w:bCs/>
                <w:i/>
                <w:iCs/>
                <w:color w:val="0B0C0C"/>
              </w:rPr>
              <w:t xml:space="preserve"> </w:t>
            </w:r>
          </w:p>
        </w:tc>
      </w:tr>
      <w:tr w:rsidR="00C945DD" w:rsidRPr="00AD2C9A" w14:paraId="692A5AB0" w14:textId="77777777" w:rsidTr="00C945DD">
        <w:tc>
          <w:tcPr>
            <w:tcW w:w="4148" w:type="dxa"/>
          </w:tcPr>
          <w:p w14:paraId="19307E00" w14:textId="35CE061F" w:rsidR="00C945DD" w:rsidRPr="005515A7" w:rsidRDefault="005515A7" w:rsidP="00A71CB7">
            <w:pPr>
              <w:rPr>
                <w:rFonts w:ascii="Arial" w:hAnsi="Arial" w:cs="Arial"/>
                <w:b/>
                <w:i/>
              </w:rPr>
            </w:pPr>
            <w:r w:rsidRPr="005515A7">
              <w:rPr>
                <w:rFonts w:ascii="Arial" w:hAnsi="Arial" w:cs="Arial"/>
                <w:b/>
                <w:i/>
              </w:rPr>
              <w:t>386 - 394</w:t>
            </w:r>
          </w:p>
        </w:tc>
        <w:tc>
          <w:tcPr>
            <w:tcW w:w="4148" w:type="dxa"/>
          </w:tcPr>
          <w:p w14:paraId="745E853D" w14:textId="2CA3ECC5" w:rsidR="00C945DD" w:rsidRPr="005605A5" w:rsidRDefault="005605A5" w:rsidP="00A71CB7">
            <w:pPr>
              <w:rPr>
                <w:rFonts w:ascii="Arial" w:hAnsi="Arial" w:cs="Arial"/>
                <w:b/>
                <w:i/>
              </w:rPr>
            </w:pPr>
            <w:r w:rsidRPr="005605A5">
              <w:rPr>
                <w:rFonts w:ascii="Arial" w:hAnsi="Arial" w:cs="Arial"/>
                <w:b/>
                <w:i/>
              </w:rPr>
              <w:t>Early Years provision in schools</w:t>
            </w:r>
          </w:p>
        </w:tc>
      </w:tr>
    </w:tbl>
    <w:p w14:paraId="223BEB3A" w14:textId="77777777" w:rsidR="00B1061D" w:rsidRPr="0025298F" w:rsidRDefault="00B1061D">
      <w:pPr>
        <w:rPr>
          <w:rFonts w:ascii="Arial" w:hAnsi="Arial" w:cs="Arial"/>
          <w:b/>
          <w:i/>
        </w:rPr>
      </w:pPr>
    </w:p>
    <w:p w14:paraId="4BE0620A" w14:textId="77777777" w:rsidR="0031630A" w:rsidRPr="0025298F" w:rsidRDefault="0031630A">
      <w:pPr>
        <w:rPr>
          <w:rFonts w:ascii="Arial" w:hAnsi="Arial" w:cs="Arial"/>
          <w:b/>
          <w:i/>
        </w:rPr>
      </w:pPr>
    </w:p>
    <w:p w14:paraId="7A1DEA7A" w14:textId="2F5BCB9F" w:rsidR="0031630A" w:rsidRPr="0025298F" w:rsidRDefault="0031630A">
      <w:pPr>
        <w:rPr>
          <w:rFonts w:ascii="Arial" w:hAnsi="Arial" w:cs="Arial"/>
        </w:rPr>
      </w:pPr>
      <w:r w:rsidRPr="0025298F">
        <w:rPr>
          <w:rFonts w:ascii="Arial" w:hAnsi="Arial" w:cs="Arial"/>
        </w:rPr>
        <w:t xml:space="preserve">I have inserted some questions after the above paragraphs for </w:t>
      </w:r>
      <w:r w:rsidR="00852BCC" w:rsidRPr="0025298F">
        <w:rPr>
          <w:rFonts w:ascii="Arial" w:hAnsi="Arial" w:cs="Arial"/>
        </w:rPr>
        <w:t>the subject leader</w:t>
      </w:r>
      <w:r w:rsidRPr="0025298F">
        <w:rPr>
          <w:rFonts w:ascii="Arial" w:hAnsi="Arial" w:cs="Arial"/>
        </w:rPr>
        <w:t xml:space="preserve"> to add comments as </w:t>
      </w:r>
      <w:r w:rsidR="00852BCC" w:rsidRPr="0025298F">
        <w:rPr>
          <w:rFonts w:ascii="Arial" w:hAnsi="Arial" w:cs="Arial"/>
        </w:rPr>
        <w:t>they</w:t>
      </w:r>
      <w:r w:rsidRPr="0025298F">
        <w:rPr>
          <w:rFonts w:ascii="Arial" w:hAnsi="Arial" w:cs="Arial"/>
        </w:rPr>
        <w:t xml:space="preserve"> go through this resource.</w:t>
      </w:r>
    </w:p>
    <w:p w14:paraId="68B94A25" w14:textId="77777777" w:rsidR="0031630A" w:rsidRDefault="0031630A"/>
    <w:p w14:paraId="275E6926" w14:textId="23E745DB" w:rsidR="0031630A" w:rsidRDefault="0031630A"/>
    <w:p w14:paraId="7A6FA073" w14:textId="276B4278" w:rsidR="0017008C" w:rsidRDefault="0017008C"/>
    <w:p w14:paraId="58E1BA01" w14:textId="66A98BFB" w:rsidR="0017008C" w:rsidRDefault="0017008C"/>
    <w:p w14:paraId="116C114D" w14:textId="79E066C6" w:rsidR="0017008C" w:rsidRDefault="0017008C"/>
    <w:p w14:paraId="30D3B5CA" w14:textId="44F1C399" w:rsidR="0017008C" w:rsidRDefault="0017008C"/>
    <w:p w14:paraId="09E9ADC9" w14:textId="64BCAC64" w:rsidR="0017008C" w:rsidRDefault="0017008C"/>
    <w:p w14:paraId="352E7742" w14:textId="52A1ED47" w:rsidR="0017008C" w:rsidRDefault="0017008C"/>
    <w:p w14:paraId="29188F84" w14:textId="77777777" w:rsidR="0017008C" w:rsidRDefault="0017008C"/>
    <w:p w14:paraId="33F99B23" w14:textId="77432AC6" w:rsidR="0031630A" w:rsidRPr="0017008C" w:rsidRDefault="0031630A" w:rsidP="0031630A">
      <w:pPr>
        <w:rPr>
          <w:rFonts w:ascii="Arial" w:hAnsi="Arial" w:cs="Arial"/>
        </w:rPr>
      </w:pPr>
      <w:r w:rsidRPr="0017008C">
        <w:rPr>
          <w:rFonts w:ascii="Arial" w:hAnsi="Arial" w:cs="Arial"/>
          <w:b/>
        </w:rPr>
        <w:lastRenderedPageBreak/>
        <w:t xml:space="preserve">Before the inspection / clarification for schools (Para </w:t>
      </w:r>
      <w:r w:rsidR="001A2C6D" w:rsidRPr="0017008C">
        <w:rPr>
          <w:rFonts w:ascii="Arial" w:hAnsi="Arial" w:cs="Arial"/>
          <w:b/>
        </w:rPr>
        <w:t>22</w:t>
      </w:r>
      <w:r w:rsidR="005F2A47" w:rsidRPr="0017008C">
        <w:rPr>
          <w:rFonts w:ascii="Arial" w:hAnsi="Arial" w:cs="Arial"/>
          <w:b/>
        </w:rPr>
        <w:t xml:space="preserve"> - </w:t>
      </w:r>
      <w:r w:rsidR="001A2C6D" w:rsidRPr="0017008C">
        <w:rPr>
          <w:rFonts w:ascii="Arial" w:hAnsi="Arial" w:cs="Arial"/>
          <w:b/>
        </w:rPr>
        <w:t>25</w:t>
      </w:r>
      <w:r w:rsidRPr="0017008C">
        <w:rPr>
          <w:rFonts w:ascii="Arial" w:hAnsi="Arial" w:cs="Arial"/>
          <w:b/>
        </w:rPr>
        <w:t>)</w:t>
      </w:r>
    </w:p>
    <w:p w14:paraId="6F4A80B5" w14:textId="18389F49" w:rsidR="005F2A47" w:rsidRPr="001D37EB" w:rsidRDefault="005F2A47" w:rsidP="005F2A47">
      <w:pPr>
        <w:pStyle w:val="NormalWeb"/>
        <w:shd w:val="clear" w:color="auto" w:fill="FFFFFF"/>
        <w:spacing w:beforeLines="0" w:afterLines="0"/>
        <w:rPr>
          <w:rFonts w:ascii="Arial" w:hAnsi="Arial" w:cs="Arial"/>
          <w:color w:val="0B0C0C"/>
          <w:sz w:val="24"/>
          <w:szCs w:val="24"/>
        </w:rPr>
      </w:pPr>
    </w:p>
    <w:p w14:paraId="3F9BE24F" w14:textId="5E60EA34" w:rsidR="005F2A47" w:rsidRPr="001D37EB" w:rsidRDefault="005F2A47" w:rsidP="005F2A47">
      <w:pPr>
        <w:shd w:val="clear" w:color="auto" w:fill="FFFFFF"/>
        <w:rPr>
          <w:rFonts w:ascii="Arial" w:hAnsi="Arial" w:cs="Arial"/>
          <w:color w:val="0B0C0C"/>
        </w:rPr>
      </w:pPr>
      <w:r w:rsidRPr="001D37EB">
        <w:rPr>
          <w:rFonts w:ascii="Arial" w:hAnsi="Arial" w:cs="Arial"/>
          <w:b/>
          <w:bCs/>
          <w:i/>
          <w:iCs/>
          <w:color w:val="0B0C0C"/>
        </w:rPr>
        <w:t xml:space="preserve">Para: </w:t>
      </w:r>
      <w:r w:rsidR="001A2C6D" w:rsidRPr="001D37EB">
        <w:rPr>
          <w:rFonts w:ascii="Arial" w:hAnsi="Arial" w:cs="Arial"/>
          <w:b/>
          <w:bCs/>
          <w:i/>
          <w:iCs/>
          <w:color w:val="0B0C0C"/>
        </w:rPr>
        <w:t>22</w:t>
      </w:r>
      <w:r w:rsidRPr="001D37EB">
        <w:rPr>
          <w:rFonts w:ascii="Arial" w:hAnsi="Arial" w:cs="Arial"/>
          <w:color w:val="0B0C0C"/>
        </w:rPr>
        <w:t xml:space="preserve"> </w:t>
      </w:r>
    </w:p>
    <w:p w14:paraId="1CDFDB64" w14:textId="1AB0575F" w:rsidR="005F2A47" w:rsidRPr="001D37EB" w:rsidRDefault="005F2A47" w:rsidP="005F2A47">
      <w:pPr>
        <w:shd w:val="clear" w:color="auto" w:fill="FFFFFF"/>
        <w:rPr>
          <w:rFonts w:ascii="Arial" w:hAnsi="Arial" w:cs="Arial"/>
          <w:color w:val="0B0C0C"/>
        </w:rPr>
      </w:pPr>
      <w:r w:rsidRPr="001D37EB">
        <w:rPr>
          <w:rFonts w:ascii="Arial" w:hAnsi="Arial" w:cs="Arial"/>
          <w:color w:val="0B0C0C"/>
        </w:rPr>
        <w:t>Ofsted will not:</w:t>
      </w:r>
    </w:p>
    <w:p w14:paraId="2373198A" w14:textId="77777777" w:rsidR="001A2C6D" w:rsidRPr="001A2C6D" w:rsidRDefault="001A2C6D" w:rsidP="001A2C6D">
      <w:pPr>
        <w:numPr>
          <w:ilvl w:val="0"/>
          <w:numId w:val="10"/>
        </w:numPr>
        <w:shd w:val="clear" w:color="auto" w:fill="FFFFFF"/>
        <w:ind w:left="1020"/>
        <w:rPr>
          <w:rFonts w:ascii="Arial" w:hAnsi="Arial" w:cs="Arial"/>
          <w:color w:val="0B0C0C"/>
        </w:rPr>
      </w:pPr>
      <w:r w:rsidRPr="001A2C6D">
        <w:rPr>
          <w:rFonts w:ascii="Arial" w:hAnsi="Arial" w:cs="Arial"/>
          <w:color w:val="0B0C0C"/>
        </w:rPr>
        <w:t>grade individual lessons</w:t>
      </w:r>
    </w:p>
    <w:p w14:paraId="11A792C9" w14:textId="77777777" w:rsidR="001A2C6D" w:rsidRPr="001A2C6D" w:rsidRDefault="001A2C6D" w:rsidP="001A2C6D">
      <w:pPr>
        <w:numPr>
          <w:ilvl w:val="0"/>
          <w:numId w:val="10"/>
        </w:numPr>
        <w:shd w:val="clear" w:color="auto" w:fill="FFFFFF"/>
        <w:ind w:left="1020"/>
        <w:rPr>
          <w:rFonts w:ascii="Arial" w:hAnsi="Arial" w:cs="Arial"/>
          <w:color w:val="0B0C0C"/>
        </w:rPr>
      </w:pPr>
      <w:r w:rsidRPr="001A2C6D">
        <w:rPr>
          <w:rFonts w:ascii="Arial" w:hAnsi="Arial" w:cs="Arial"/>
          <w:color w:val="0B0C0C"/>
        </w:rPr>
        <w:t>advocate a particular method of planning (including lesson planning), teaching or assessment, or expect curriculum planning to be in any specific format</w:t>
      </w:r>
    </w:p>
    <w:p w14:paraId="64B6DFB7" w14:textId="77777777" w:rsidR="001A2C6D" w:rsidRPr="001A2C6D" w:rsidRDefault="001A2C6D" w:rsidP="001A2C6D">
      <w:pPr>
        <w:numPr>
          <w:ilvl w:val="0"/>
          <w:numId w:val="10"/>
        </w:numPr>
        <w:shd w:val="clear" w:color="auto" w:fill="FFFFFF"/>
        <w:ind w:left="1020"/>
        <w:rPr>
          <w:rFonts w:ascii="Arial" w:hAnsi="Arial" w:cs="Arial"/>
          <w:color w:val="0B0C0C"/>
        </w:rPr>
      </w:pPr>
      <w:r w:rsidRPr="001A2C6D">
        <w:rPr>
          <w:rFonts w:ascii="Arial" w:hAnsi="Arial" w:cs="Arial"/>
          <w:color w:val="0B0C0C"/>
        </w:rPr>
        <w:t>require schools to provide individual lesson plans or previous lesson plans</w:t>
      </w:r>
    </w:p>
    <w:p w14:paraId="56B1603F" w14:textId="77777777" w:rsidR="001A2C6D" w:rsidRPr="001A2C6D" w:rsidRDefault="001A2C6D" w:rsidP="001A2C6D">
      <w:pPr>
        <w:numPr>
          <w:ilvl w:val="0"/>
          <w:numId w:val="10"/>
        </w:numPr>
        <w:shd w:val="clear" w:color="auto" w:fill="FFFFFF"/>
        <w:ind w:left="1020"/>
        <w:rPr>
          <w:rFonts w:ascii="Arial" w:hAnsi="Arial" w:cs="Arial"/>
          <w:color w:val="0B0C0C"/>
        </w:rPr>
      </w:pPr>
      <w:r w:rsidRPr="001A2C6D">
        <w:rPr>
          <w:rFonts w:ascii="Arial" w:hAnsi="Arial" w:cs="Arial"/>
          <w:color w:val="0B0C0C"/>
        </w:rPr>
        <w:t>require schools to provide recordings of live lessons that are delivered remotely, unless they are normally stored for staff or pupils’ future use</w:t>
      </w:r>
    </w:p>
    <w:p w14:paraId="6DC638E2" w14:textId="77777777" w:rsidR="001A2C6D" w:rsidRPr="001A2C6D" w:rsidRDefault="001A2C6D" w:rsidP="001A2C6D">
      <w:pPr>
        <w:numPr>
          <w:ilvl w:val="0"/>
          <w:numId w:val="10"/>
        </w:numPr>
        <w:shd w:val="clear" w:color="auto" w:fill="FFFFFF"/>
        <w:ind w:left="1020"/>
        <w:rPr>
          <w:rFonts w:ascii="Arial" w:hAnsi="Arial" w:cs="Arial"/>
          <w:color w:val="0B0C0C"/>
        </w:rPr>
      </w:pPr>
      <w:r w:rsidRPr="001A2C6D">
        <w:rPr>
          <w:rFonts w:ascii="Arial" w:hAnsi="Arial" w:cs="Arial"/>
          <w:color w:val="0B0C0C"/>
        </w:rPr>
        <w:t>require schools to carry out a specified amount of lesson observation</w:t>
      </w:r>
    </w:p>
    <w:p w14:paraId="68813ACC" w14:textId="43B9C887" w:rsidR="001A2C6D" w:rsidRPr="001A2C6D" w:rsidRDefault="001A2C6D" w:rsidP="001A2C6D">
      <w:pPr>
        <w:numPr>
          <w:ilvl w:val="0"/>
          <w:numId w:val="10"/>
        </w:numPr>
        <w:shd w:val="clear" w:color="auto" w:fill="FFFFFF"/>
        <w:ind w:left="1020"/>
        <w:rPr>
          <w:rFonts w:ascii="Arial" w:hAnsi="Arial" w:cs="Arial"/>
          <w:color w:val="0B0C0C"/>
        </w:rPr>
      </w:pPr>
      <w:r w:rsidRPr="001A2C6D">
        <w:rPr>
          <w:rFonts w:ascii="Arial" w:hAnsi="Arial" w:cs="Arial"/>
          <w:color w:val="0B0C0C"/>
        </w:rPr>
        <w:t>take a random sample of exercise</w:t>
      </w:r>
      <w:r w:rsidR="0017008C">
        <w:rPr>
          <w:rFonts w:ascii="Arial" w:hAnsi="Arial" w:cs="Arial"/>
          <w:color w:val="0B0C0C"/>
        </w:rPr>
        <w:t xml:space="preserve"> books </w:t>
      </w:r>
      <w:r w:rsidRPr="001A2C6D">
        <w:rPr>
          <w:rFonts w:ascii="Arial" w:hAnsi="Arial" w:cs="Arial"/>
          <w:color w:val="0B0C0C"/>
        </w:rPr>
        <w:t>/</w:t>
      </w:r>
      <w:r w:rsidR="0017008C">
        <w:rPr>
          <w:rFonts w:ascii="Arial" w:hAnsi="Arial" w:cs="Arial"/>
          <w:color w:val="0B0C0C"/>
        </w:rPr>
        <w:t xml:space="preserve"> </w:t>
      </w:r>
      <w:r w:rsidRPr="001A2C6D">
        <w:rPr>
          <w:rFonts w:ascii="Arial" w:hAnsi="Arial" w:cs="Arial"/>
          <w:color w:val="0B0C0C"/>
        </w:rPr>
        <w:t>folders</w:t>
      </w:r>
      <w:r w:rsidR="0017008C">
        <w:rPr>
          <w:rFonts w:ascii="Arial" w:hAnsi="Arial" w:cs="Arial"/>
          <w:color w:val="0B0C0C"/>
        </w:rPr>
        <w:t xml:space="preserve"> </w:t>
      </w:r>
      <w:r w:rsidRPr="001A2C6D">
        <w:rPr>
          <w:rFonts w:ascii="Arial" w:hAnsi="Arial" w:cs="Arial"/>
          <w:color w:val="0B0C0C"/>
        </w:rPr>
        <w:t>/</w:t>
      </w:r>
      <w:r w:rsidR="0017008C">
        <w:rPr>
          <w:rFonts w:ascii="Arial" w:hAnsi="Arial" w:cs="Arial"/>
          <w:color w:val="0B0C0C"/>
        </w:rPr>
        <w:t xml:space="preserve"> </w:t>
      </w:r>
      <w:r w:rsidRPr="001A2C6D">
        <w:rPr>
          <w:rFonts w:ascii="Arial" w:hAnsi="Arial" w:cs="Arial"/>
          <w:color w:val="0B0C0C"/>
        </w:rPr>
        <w:t>sketchbooks</w:t>
      </w:r>
      <w:r w:rsidR="0017008C">
        <w:rPr>
          <w:rFonts w:ascii="Arial" w:hAnsi="Arial" w:cs="Arial"/>
          <w:color w:val="0B0C0C"/>
        </w:rPr>
        <w:t xml:space="preserve"> </w:t>
      </w:r>
      <w:r w:rsidRPr="001A2C6D">
        <w:rPr>
          <w:rFonts w:ascii="Arial" w:hAnsi="Arial" w:cs="Arial"/>
          <w:color w:val="0B0C0C"/>
        </w:rPr>
        <w:t>/</w:t>
      </w:r>
      <w:r w:rsidR="0017008C">
        <w:rPr>
          <w:rFonts w:ascii="Arial" w:hAnsi="Arial" w:cs="Arial"/>
          <w:color w:val="0B0C0C"/>
        </w:rPr>
        <w:t xml:space="preserve"> </w:t>
      </w:r>
      <w:r w:rsidRPr="001A2C6D">
        <w:rPr>
          <w:rFonts w:ascii="Arial" w:hAnsi="Arial" w:cs="Arial"/>
          <w:color w:val="0B0C0C"/>
        </w:rPr>
        <w:t>electronic files or evaluate individual workbooks or expect workbooks to be compiled solely to provide evidence for inspection</w:t>
      </w:r>
    </w:p>
    <w:p w14:paraId="40B99853" w14:textId="77777777" w:rsidR="001A2C6D" w:rsidRPr="001A2C6D" w:rsidRDefault="001A2C6D" w:rsidP="001A2C6D">
      <w:pPr>
        <w:numPr>
          <w:ilvl w:val="0"/>
          <w:numId w:val="10"/>
        </w:numPr>
        <w:shd w:val="clear" w:color="auto" w:fill="FFFFFF"/>
        <w:ind w:left="1020"/>
        <w:rPr>
          <w:rFonts w:ascii="Arial" w:hAnsi="Arial" w:cs="Arial"/>
          <w:color w:val="0B0C0C"/>
        </w:rPr>
      </w:pPr>
      <w:r w:rsidRPr="001A2C6D">
        <w:rPr>
          <w:rFonts w:ascii="Arial" w:hAnsi="Arial" w:cs="Arial"/>
          <w:color w:val="0B0C0C"/>
        </w:rPr>
        <w:t>use work scrutiny to evaluate teachers’ marking</w:t>
      </w:r>
    </w:p>
    <w:p w14:paraId="2B15776E" w14:textId="77777777" w:rsidR="001A2C6D" w:rsidRPr="001A2C6D" w:rsidRDefault="001A2C6D" w:rsidP="001A2C6D">
      <w:pPr>
        <w:numPr>
          <w:ilvl w:val="0"/>
          <w:numId w:val="10"/>
        </w:numPr>
        <w:shd w:val="clear" w:color="auto" w:fill="FFFFFF"/>
        <w:ind w:left="1020"/>
        <w:rPr>
          <w:rFonts w:ascii="Arial" w:hAnsi="Arial" w:cs="Arial"/>
          <w:color w:val="0B0C0C"/>
        </w:rPr>
      </w:pPr>
      <w:r w:rsidRPr="001A2C6D">
        <w:rPr>
          <w:rFonts w:ascii="Arial" w:hAnsi="Arial" w:cs="Arial"/>
          <w:color w:val="0B0C0C"/>
        </w:rPr>
        <w:t>specify the frequency, type or volume of marking and feedback</w:t>
      </w:r>
    </w:p>
    <w:p w14:paraId="7193712D" w14:textId="77777777" w:rsidR="001A2C6D" w:rsidRPr="001A2C6D" w:rsidRDefault="001A2C6D" w:rsidP="001A2C6D">
      <w:pPr>
        <w:numPr>
          <w:ilvl w:val="0"/>
          <w:numId w:val="10"/>
        </w:numPr>
        <w:shd w:val="clear" w:color="auto" w:fill="FFFFFF"/>
        <w:ind w:left="1020"/>
        <w:rPr>
          <w:rFonts w:ascii="Arial" w:hAnsi="Arial" w:cs="Arial"/>
          <w:color w:val="0B0C0C"/>
        </w:rPr>
      </w:pPr>
      <w:r w:rsidRPr="001A2C6D">
        <w:rPr>
          <w:rFonts w:ascii="Arial" w:hAnsi="Arial" w:cs="Arial"/>
          <w:color w:val="0B0C0C"/>
        </w:rPr>
        <w:t>require schools to ensure a particular frequency or quantity of work in pupils’ books or folders</w:t>
      </w:r>
    </w:p>
    <w:p w14:paraId="4069D0B8" w14:textId="77777777" w:rsidR="001A2C6D" w:rsidRPr="001A2C6D" w:rsidRDefault="001A2C6D" w:rsidP="001A2C6D">
      <w:pPr>
        <w:numPr>
          <w:ilvl w:val="0"/>
          <w:numId w:val="10"/>
        </w:numPr>
        <w:shd w:val="clear" w:color="auto" w:fill="FFFFFF"/>
        <w:ind w:left="1020"/>
        <w:rPr>
          <w:rFonts w:ascii="Arial" w:hAnsi="Arial" w:cs="Arial"/>
          <w:color w:val="0B0C0C"/>
        </w:rPr>
      </w:pPr>
      <w:r w:rsidRPr="001A2C6D">
        <w:rPr>
          <w:rFonts w:ascii="Arial" w:hAnsi="Arial" w:cs="Arial"/>
          <w:color w:val="0B0C0C"/>
        </w:rPr>
        <w:t>require photographic evidence of pupils’ work (although inspectors may ask to take photographs themselves of pupils’ work, and will take all reasonable steps to anonymise these)</w:t>
      </w:r>
    </w:p>
    <w:p w14:paraId="4F436CFD" w14:textId="77777777" w:rsidR="005F2A47" w:rsidRPr="001D37EB" w:rsidRDefault="005F2A47" w:rsidP="005F2A47">
      <w:pPr>
        <w:pStyle w:val="NormalWeb"/>
        <w:shd w:val="clear" w:color="auto" w:fill="FFFFFF"/>
        <w:spacing w:beforeLines="0" w:afterLines="0"/>
        <w:rPr>
          <w:rFonts w:ascii="Arial" w:hAnsi="Arial" w:cs="Arial"/>
          <w:color w:val="0B0C0C"/>
          <w:sz w:val="24"/>
          <w:szCs w:val="24"/>
        </w:rPr>
      </w:pPr>
    </w:p>
    <w:p w14:paraId="1A12A30C" w14:textId="407DD2B9" w:rsidR="005F2A47" w:rsidRPr="001D37EB" w:rsidRDefault="005F2A47" w:rsidP="005F2A47">
      <w:pPr>
        <w:pStyle w:val="NormalWeb"/>
        <w:shd w:val="clear" w:color="auto" w:fill="FFFFFF"/>
        <w:spacing w:before="2" w:after="2"/>
        <w:rPr>
          <w:rFonts w:ascii="Arial" w:hAnsi="Arial" w:cs="Arial"/>
          <w:b/>
          <w:bCs/>
          <w:i/>
          <w:iCs/>
          <w:color w:val="0B0C0C"/>
          <w:sz w:val="24"/>
          <w:szCs w:val="24"/>
        </w:rPr>
      </w:pPr>
      <w:r w:rsidRPr="001D37EB">
        <w:rPr>
          <w:rFonts w:ascii="Arial" w:hAnsi="Arial" w:cs="Arial"/>
          <w:b/>
          <w:bCs/>
          <w:i/>
          <w:iCs/>
          <w:color w:val="0B0C0C"/>
          <w:sz w:val="24"/>
          <w:szCs w:val="24"/>
        </w:rPr>
        <w:t xml:space="preserve">Para: </w:t>
      </w:r>
      <w:r w:rsidR="001A2C6D" w:rsidRPr="001D37EB">
        <w:rPr>
          <w:rFonts w:ascii="Arial" w:hAnsi="Arial" w:cs="Arial"/>
          <w:b/>
          <w:bCs/>
          <w:i/>
          <w:iCs/>
          <w:color w:val="0B0C0C"/>
          <w:sz w:val="24"/>
          <w:szCs w:val="24"/>
        </w:rPr>
        <w:t>2</w:t>
      </w:r>
      <w:r w:rsidRPr="001D37EB">
        <w:rPr>
          <w:rFonts w:ascii="Arial" w:hAnsi="Arial" w:cs="Arial"/>
          <w:b/>
          <w:bCs/>
          <w:i/>
          <w:iCs/>
          <w:color w:val="0B0C0C"/>
          <w:sz w:val="24"/>
          <w:szCs w:val="24"/>
        </w:rPr>
        <w:t>5</w:t>
      </w:r>
    </w:p>
    <w:p w14:paraId="73A38B02" w14:textId="39587987" w:rsidR="005F2A47" w:rsidRPr="001D37EB" w:rsidRDefault="005F2A47" w:rsidP="005F2A47">
      <w:pPr>
        <w:pStyle w:val="NormalWeb"/>
        <w:shd w:val="clear" w:color="auto" w:fill="FFFFFF"/>
        <w:spacing w:before="2" w:after="2"/>
        <w:rPr>
          <w:rFonts w:ascii="Arial" w:hAnsi="Arial" w:cs="Arial"/>
          <w:color w:val="0B0C0C"/>
          <w:sz w:val="24"/>
          <w:szCs w:val="24"/>
        </w:rPr>
      </w:pPr>
      <w:r w:rsidRPr="001D37EB">
        <w:rPr>
          <w:rFonts w:ascii="Arial" w:hAnsi="Arial" w:cs="Arial"/>
          <w:color w:val="0B0C0C"/>
          <w:sz w:val="24"/>
          <w:szCs w:val="24"/>
        </w:rPr>
        <w:t>Ofsted does not require schools to:</w:t>
      </w:r>
    </w:p>
    <w:p w14:paraId="7D7B83F1" w14:textId="77777777" w:rsidR="001A2C6D" w:rsidRPr="001D37EB" w:rsidRDefault="001A2C6D" w:rsidP="001A2C6D">
      <w:pPr>
        <w:pStyle w:val="NormalWeb"/>
        <w:numPr>
          <w:ilvl w:val="0"/>
          <w:numId w:val="11"/>
        </w:numPr>
        <w:shd w:val="clear" w:color="auto" w:fill="FFFFFF"/>
        <w:spacing w:beforeLines="0" w:afterLines="0"/>
        <w:ind w:left="1020"/>
        <w:rPr>
          <w:rFonts w:ascii="Arial" w:hAnsi="Arial" w:cs="Arial"/>
          <w:color w:val="0B0C0C"/>
          <w:sz w:val="24"/>
          <w:szCs w:val="24"/>
        </w:rPr>
      </w:pPr>
      <w:r w:rsidRPr="001D37EB">
        <w:rPr>
          <w:rFonts w:ascii="Arial" w:hAnsi="Arial" w:cs="Arial"/>
          <w:color w:val="0B0C0C"/>
          <w:sz w:val="24"/>
          <w:szCs w:val="24"/>
        </w:rPr>
        <w:t>provide evidence of the monitoring of teaching, teachers’ professional development or application of the </w:t>
      </w:r>
      <w:hyperlink r:id="rId13" w:history="1">
        <w:r w:rsidRPr="001D37EB">
          <w:rPr>
            <w:rStyle w:val="Hyperlink"/>
            <w:rFonts w:ascii="Arial" w:hAnsi="Arial" w:cs="Arial"/>
            <w:color w:val="1D70B8"/>
            <w:sz w:val="24"/>
            <w:szCs w:val="24"/>
          </w:rPr>
          <w:t>teachers’ standards</w:t>
        </w:r>
      </w:hyperlink>
      <w:r w:rsidRPr="001D37EB">
        <w:rPr>
          <w:rFonts w:ascii="Arial" w:hAnsi="Arial" w:cs="Arial"/>
          <w:color w:val="0B0C0C"/>
          <w:sz w:val="24"/>
          <w:szCs w:val="24"/>
        </w:rPr>
        <w:t>, other than that which is already part of the school’s normal activity</w:t>
      </w:r>
    </w:p>
    <w:p w14:paraId="06819DE7" w14:textId="77777777" w:rsidR="001A2C6D" w:rsidRPr="001D37EB" w:rsidRDefault="001A2C6D" w:rsidP="001A2C6D">
      <w:pPr>
        <w:pStyle w:val="NormalWeb"/>
        <w:numPr>
          <w:ilvl w:val="0"/>
          <w:numId w:val="11"/>
        </w:numPr>
        <w:shd w:val="clear" w:color="auto" w:fill="FFFFFF"/>
        <w:spacing w:beforeLines="0" w:afterLines="0"/>
        <w:ind w:left="1020"/>
        <w:rPr>
          <w:rFonts w:ascii="Arial" w:hAnsi="Arial" w:cs="Arial"/>
          <w:color w:val="0B0C0C"/>
          <w:sz w:val="24"/>
          <w:szCs w:val="24"/>
        </w:rPr>
      </w:pPr>
      <w:r w:rsidRPr="001D37EB">
        <w:rPr>
          <w:rFonts w:ascii="Arial" w:hAnsi="Arial" w:cs="Arial"/>
          <w:color w:val="0B0C0C"/>
          <w:sz w:val="24"/>
          <w:szCs w:val="24"/>
        </w:rPr>
        <w:t>provide evidence about each teacher from each of the bulleted sub-headings in the teachers’ standards</w:t>
      </w:r>
    </w:p>
    <w:p w14:paraId="35936961" w14:textId="77777777" w:rsidR="001A2C6D" w:rsidRPr="001D37EB" w:rsidRDefault="001A2C6D" w:rsidP="001A2C6D">
      <w:pPr>
        <w:pStyle w:val="NormalWeb"/>
        <w:numPr>
          <w:ilvl w:val="0"/>
          <w:numId w:val="11"/>
        </w:numPr>
        <w:shd w:val="clear" w:color="auto" w:fill="FFFFFF"/>
        <w:spacing w:beforeLines="0" w:afterLines="0"/>
        <w:ind w:left="1020"/>
        <w:rPr>
          <w:rFonts w:ascii="Arial" w:hAnsi="Arial" w:cs="Arial"/>
          <w:color w:val="0B0C0C"/>
          <w:sz w:val="24"/>
          <w:szCs w:val="24"/>
        </w:rPr>
      </w:pPr>
      <w:r w:rsidRPr="001D37EB">
        <w:rPr>
          <w:rFonts w:ascii="Arial" w:hAnsi="Arial" w:cs="Arial"/>
          <w:color w:val="0B0C0C"/>
          <w:sz w:val="24"/>
          <w:szCs w:val="24"/>
        </w:rPr>
        <w:t>provide specific details of the pay grade of individual teachers who are observed during inspection</w:t>
      </w:r>
    </w:p>
    <w:p w14:paraId="733E8C7F" w14:textId="77777777" w:rsidR="001A2C6D" w:rsidRPr="001D37EB" w:rsidRDefault="001A2C6D" w:rsidP="001A2C6D">
      <w:pPr>
        <w:pStyle w:val="NormalWeb"/>
        <w:numPr>
          <w:ilvl w:val="0"/>
          <w:numId w:val="11"/>
        </w:numPr>
        <w:shd w:val="clear" w:color="auto" w:fill="FFFFFF"/>
        <w:spacing w:beforeLines="0" w:afterLines="0"/>
        <w:ind w:left="1020"/>
        <w:rPr>
          <w:rFonts w:ascii="Arial" w:hAnsi="Arial" w:cs="Arial"/>
          <w:color w:val="0B0C0C"/>
          <w:sz w:val="24"/>
          <w:szCs w:val="24"/>
        </w:rPr>
      </w:pPr>
      <w:r w:rsidRPr="001D37EB">
        <w:rPr>
          <w:rFonts w:ascii="Arial" w:hAnsi="Arial" w:cs="Arial"/>
          <w:color w:val="0B0C0C"/>
          <w:sz w:val="24"/>
          <w:szCs w:val="24"/>
        </w:rPr>
        <w:t>provide anonymised lists of teachers meeting or not meeting performance thresholds for pay progression</w:t>
      </w:r>
    </w:p>
    <w:p w14:paraId="41A0D14F" w14:textId="77777777" w:rsidR="001A2C6D" w:rsidRPr="001D37EB" w:rsidRDefault="001A2C6D" w:rsidP="001A2C6D">
      <w:pPr>
        <w:pStyle w:val="NormalWeb"/>
        <w:numPr>
          <w:ilvl w:val="0"/>
          <w:numId w:val="11"/>
        </w:numPr>
        <w:shd w:val="clear" w:color="auto" w:fill="FFFFFF"/>
        <w:spacing w:beforeLines="0" w:afterLines="0"/>
        <w:ind w:left="1020"/>
        <w:rPr>
          <w:rFonts w:ascii="Arial" w:hAnsi="Arial" w:cs="Arial"/>
          <w:color w:val="0B0C0C"/>
          <w:sz w:val="24"/>
          <w:szCs w:val="24"/>
        </w:rPr>
      </w:pPr>
      <w:r w:rsidRPr="001D37EB">
        <w:rPr>
          <w:rFonts w:ascii="Arial" w:hAnsi="Arial" w:cs="Arial"/>
          <w:color w:val="0B0C0C"/>
          <w:sz w:val="24"/>
          <w:szCs w:val="24"/>
        </w:rPr>
        <w:t>provide processes for the performance management arrangements for school leaders and staff</w:t>
      </w:r>
    </w:p>
    <w:p w14:paraId="518A9033" w14:textId="77777777" w:rsidR="001A2C6D" w:rsidRPr="001D37EB" w:rsidRDefault="001A2C6D" w:rsidP="001A2C6D">
      <w:pPr>
        <w:pStyle w:val="NormalWeb"/>
        <w:numPr>
          <w:ilvl w:val="0"/>
          <w:numId w:val="11"/>
        </w:numPr>
        <w:shd w:val="clear" w:color="auto" w:fill="FFFFFF"/>
        <w:spacing w:beforeLines="0" w:afterLines="0"/>
        <w:ind w:left="1020"/>
        <w:rPr>
          <w:rFonts w:ascii="Arial" w:hAnsi="Arial" w:cs="Arial"/>
          <w:color w:val="0B0C0C"/>
          <w:sz w:val="24"/>
          <w:szCs w:val="24"/>
        </w:rPr>
      </w:pPr>
      <w:r w:rsidRPr="001D37EB">
        <w:rPr>
          <w:rFonts w:ascii="Arial" w:hAnsi="Arial" w:cs="Arial"/>
          <w:color w:val="0B0C0C"/>
          <w:sz w:val="24"/>
          <w:szCs w:val="24"/>
        </w:rPr>
        <w:t>use the EIF to grade teaching or individual lessons</w:t>
      </w:r>
    </w:p>
    <w:p w14:paraId="4BCADFD3" w14:textId="77777777" w:rsidR="001A2C6D" w:rsidRPr="001D37EB" w:rsidRDefault="001A2C6D" w:rsidP="001A2C6D">
      <w:pPr>
        <w:pStyle w:val="NormalWeb"/>
        <w:numPr>
          <w:ilvl w:val="0"/>
          <w:numId w:val="11"/>
        </w:numPr>
        <w:shd w:val="clear" w:color="auto" w:fill="FFFFFF"/>
        <w:spacing w:beforeLines="0" w:afterLines="0"/>
        <w:ind w:left="1020"/>
        <w:rPr>
          <w:rFonts w:ascii="Arial" w:hAnsi="Arial" w:cs="Arial"/>
          <w:color w:val="0B0C0C"/>
          <w:sz w:val="24"/>
          <w:szCs w:val="24"/>
        </w:rPr>
      </w:pPr>
      <w:r w:rsidRPr="001D37EB">
        <w:rPr>
          <w:rFonts w:ascii="Arial" w:hAnsi="Arial" w:cs="Arial"/>
          <w:color w:val="0B0C0C"/>
          <w:sz w:val="24"/>
          <w:szCs w:val="24"/>
        </w:rPr>
        <w:t>include targets relating to the proportion of good or better teaching in the headteacher’s objectives</w:t>
      </w:r>
    </w:p>
    <w:p w14:paraId="40F97FB0" w14:textId="77777777" w:rsidR="001A2C6D" w:rsidRPr="001D37EB" w:rsidRDefault="001A2C6D" w:rsidP="001A2C6D">
      <w:pPr>
        <w:pStyle w:val="NormalWeb"/>
        <w:numPr>
          <w:ilvl w:val="0"/>
          <w:numId w:val="11"/>
        </w:numPr>
        <w:shd w:val="clear" w:color="auto" w:fill="FFFFFF"/>
        <w:spacing w:beforeLines="0" w:afterLines="0"/>
        <w:ind w:left="1020"/>
        <w:rPr>
          <w:rFonts w:ascii="Arial" w:hAnsi="Arial" w:cs="Arial"/>
          <w:color w:val="0B0C0C"/>
          <w:sz w:val="24"/>
          <w:szCs w:val="24"/>
        </w:rPr>
      </w:pPr>
      <w:r w:rsidRPr="001D37EB">
        <w:rPr>
          <w:rFonts w:ascii="Arial" w:hAnsi="Arial" w:cs="Arial"/>
          <w:color w:val="0B0C0C"/>
          <w:sz w:val="24"/>
          <w:szCs w:val="24"/>
        </w:rPr>
        <w:t>set teachers’ performance targets based on commercially produced predictions of pupils’ achievement, or any other data set, from which it would then hold teachers to account</w:t>
      </w:r>
    </w:p>
    <w:p w14:paraId="723A4E45" w14:textId="77777777" w:rsidR="001A2C6D" w:rsidRPr="001D37EB" w:rsidRDefault="001A2C6D" w:rsidP="001A2C6D">
      <w:pPr>
        <w:rPr>
          <w:rFonts w:ascii="Arial" w:hAnsi="Arial" w:cs="Arial"/>
        </w:rPr>
      </w:pPr>
    </w:p>
    <w:p w14:paraId="353252DB" w14:textId="77777777" w:rsidR="001A2C6D" w:rsidRPr="001D37EB" w:rsidRDefault="001A2C6D" w:rsidP="005F2A47">
      <w:pPr>
        <w:pStyle w:val="NormalWeb"/>
        <w:shd w:val="clear" w:color="auto" w:fill="FFFFFF"/>
        <w:spacing w:before="2" w:after="2"/>
        <w:rPr>
          <w:rFonts w:ascii="Arial" w:hAnsi="Arial" w:cs="Arial"/>
          <w:color w:val="0B0C0C"/>
          <w:sz w:val="24"/>
          <w:szCs w:val="24"/>
        </w:rPr>
      </w:pPr>
    </w:p>
    <w:p w14:paraId="7F2ABB96" w14:textId="77777777" w:rsidR="0031630A" w:rsidRPr="001D37EB" w:rsidRDefault="0031630A" w:rsidP="0031630A">
      <w:pPr>
        <w:rPr>
          <w:rFonts w:ascii="Arial" w:hAnsi="Arial" w:cs="Arial"/>
        </w:rPr>
      </w:pPr>
    </w:p>
    <w:p w14:paraId="6EA2ACFC" w14:textId="77777777" w:rsidR="00B774AF" w:rsidRPr="001D37EB" w:rsidRDefault="00B774AF" w:rsidP="00B774AF">
      <w:pPr>
        <w:shd w:val="clear" w:color="auto" w:fill="FFFFFF"/>
        <w:rPr>
          <w:rFonts w:ascii="Arial" w:hAnsi="Arial" w:cs="Arial"/>
          <w:color w:val="0B0C0C"/>
          <w:sz w:val="29"/>
          <w:szCs w:val="29"/>
        </w:rPr>
      </w:pPr>
    </w:p>
    <w:p w14:paraId="1F64A590" w14:textId="77777777" w:rsidR="005153C2" w:rsidRPr="001D37EB" w:rsidRDefault="005153C2" w:rsidP="0031630A">
      <w:pPr>
        <w:rPr>
          <w:rFonts w:ascii="Arial" w:hAnsi="Arial" w:cs="Arial"/>
          <w:b/>
          <w:sz w:val="28"/>
        </w:rPr>
      </w:pPr>
    </w:p>
    <w:p w14:paraId="6C117C82" w14:textId="0B77AB09" w:rsidR="001A2C6D" w:rsidRPr="001D37EB" w:rsidRDefault="001A2C6D" w:rsidP="0031630A">
      <w:pPr>
        <w:rPr>
          <w:rFonts w:ascii="Arial" w:hAnsi="Arial" w:cs="Arial"/>
          <w:b/>
          <w:sz w:val="28"/>
        </w:rPr>
      </w:pPr>
      <w:r w:rsidRPr="001D37EB">
        <w:rPr>
          <w:rFonts w:ascii="Arial" w:hAnsi="Arial" w:cs="Arial"/>
          <w:b/>
          <w:sz w:val="28"/>
        </w:rPr>
        <w:lastRenderedPageBreak/>
        <w:t>Inspection methodology</w:t>
      </w:r>
      <w:r w:rsidR="00C62D9F" w:rsidRPr="001D37EB">
        <w:rPr>
          <w:rFonts w:ascii="Arial" w:hAnsi="Arial" w:cs="Arial"/>
          <w:b/>
          <w:sz w:val="28"/>
        </w:rPr>
        <w:t xml:space="preserve"> (Para 109-110)</w:t>
      </w:r>
    </w:p>
    <w:p w14:paraId="6A8F5154" w14:textId="77777777" w:rsidR="0031630A" w:rsidRPr="001D37EB" w:rsidRDefault="0031630A" w:rsidP="0031630A">
      <w:pPr>
        <w:rPr>
          <w:rFonts w:ascii="Arial" w:hAnsi="Arial" w:cs="Arial"/>
        </w:rPr>
      </w:pPr>
    </w:p>
    <w:p w14:paraId="10E10587" w14:textId="5027EF96" w:rsidR="00362BD5" w:rsidRPr="00362BD5" w:rsidRDefault="006B2F49" w:rsidP="00362BD5">
      <w:pPr>
        <w:pStyle w:val="NormalWeb"/>
        <w:shd w:val="clear" w:color="auto" w:fill="FFFFFF"/>
        <w:spacing w:before="2" w:after="2"/>
        <w:rPr>
          <w:rFonts w:ascii="Arial" w:eastAsia="Cambria" w:hAnsi="Arial" w:cs="Arial"/>
          <w:color w:val="0B0C0C"/>
          <w:sz w:val="24"/>
          <w:szCs w:val="24"/>
          <w:lang w:eastAsia="en-US"/>
        </w:rPr>
      </w:pPr>
      <w:r w:rsidRPr="001D37EB">
        <w:rPr>
          <w:rFonts w:ascii="Arial" w:hAnsi="Arial" w:cs="Arial"/>
          <w:b/>
          <w:bCs/>
          <w:color w:val="0B0C0C"/>
          <w:sz w:val="24"/>
          <w:szCs w:val="24"/>
        </w:rPr>
        <w:t>Para 1</w:t>
      </w:r>
      <w:r w:rsidR="001A2C6D" w:rsidRPr="001D37EB">
        <w:rPr>
          <w:rFonts w:ascii="Arial" w:hAnsi="Arial" w:cs="Arial"/>
          <w:b/>
          <w:bCs/>
          <w:color w:val="0B0C0C"/>
          <w:sz w:val="24"/>
          <w:szCs w:val="24"/>
        </w:rPr>
        <w:t>09</w:t>
      </w:r>
      <w:r w:rsidRPr="001D37EB">
        <w:rPr>
          <w:rFonts w:ascii="Arial" w:hAnsi="Arial" w:cs="Arial"/>
          <w:b/>
          <w:bCs/>
          <w:color w:val="0B0C0C"/>
          <w:sz w:val="24"/>
          <w:szCs w:val="24"/>
        </w:rPr>
        <w:t>.</w:t>
      </w:r>
      <w:r w:rsidRPr="001D37EB">
        <w:rPr>
          <w:rFonts w:ascii="Arial" w:hAnsi="Arial" w:cs="Arial"/>
          <w:color w:val="0B0C0C"/>
          <w:sz w:val="24"/>
          <w:szCs w:val="24"/>
        </w:rPr>
        <w:t xml:space="preserve"> </w:t>
      </w:r>
      <w:r w:rsidR="00362BD5" w:rsidRPr="00362BD5">
        <w:rPr>
          <w:rFonts w:ascii="Arial" w:hAnsi="Arial" w:cs="Arial"/>
          <w:color w:val="0B0C0C"/>
          <w:sz w:val="24"/>
          <w:szCs w:val="24"/>
        </w:rPr>
        <w:t>Our framework puts a single, joined-up conversation about education at the heart of inspection, using a 3-part methodology to inspect schools on graded and ungraded inspections. Through this methodology, inspectors build a view of the quality of education, behaviour and attitudes, personal development and leadership and management:</w:t>
      </w:r>
    </w:p>
    <w:p w14:paraId="239DC12B" w14:textId="77777777" w:rsidR="00362BD5" w:rsidRPr="00362BD5" w:rsidRDefault="00362BD5" w:rsidP="00362BD5">
      <w:pPr>
        <w:numPr>
          <w:ilvl w:val="0"/>
          <w:numId w:val="13"/>
        </w:numPr>
        <w:shd w:val="clear" w:color="auto" w:fill="FFFFFF"/>
        <w:ind w:left="1020"/>
        <w:rPr>
          <w:rFonts w:ascii="Arial" w:hAnsi="Arial" w:cs="Arial"/>
          <w:color w:val="0B0C0C"/>
        </w:rPr>
      </w:pPr>
      <w:r w:rsidRPr="00362BD5">
        <w:rPr>
          <w:rFonts w:ascii="Arial" w:hAnsi="Arial" w:cs="Arial"/>
          <w:color w:val="0B0C0C"/>
        </w:rPr>
        <w:t>from their pre-inspection preparation and the educationally focused conversation with the headteacher, the lead inspector will form a top-level view – an initial understanding of the curriculum, the way teaching supports pupils to learn the curriculum, the standards pupils achieve, pupils’ behaviour and attitudes, and the personal development of pupils</w:t>
      </w:r>
    </w:p>
    <w:p w14:paraId="76086024" w14:textId="77777777" w:rsidR="00362BD5" w:rsidRPr="00362BD5" w:rsidRDefault="00362BD5" w:rsidP="00362BD5">
      <w:pPr>
        <w:numPr>
          <w:ilvl w:val="0"/>
          <w:numId w:val="13"/>
        </w:numPr>
        <w:shd w:val="clear" w:color="auto" w:fill="FFFFFF"/>
        <w:ind w:left="1020"/>
        <w:rPr>
          <w:rFonts w:ascii="Arial" w:hAnsi="Arial" w:cs="Arial"/>
          <w:color w:val="0B0C0C"/>
        </w:rPr>
      </w:pPr>
      <w:r w:rsidRPr="00362BD5">
        <w:rPr>
          <w:rFonts w:ascii="Arial" w:hAnsi="Arial" w:cs="Arial"/>
          <w:color w:val="0B0C0C"/>
        </w:rPr>
        <w:t>inspectors will then collect and connect evidence for each of the judgement areas throughout the on-site part of the inspection</w:t>
      </w:r>
    </w:p>
    <w:p w14:paraId="3A5D36E5" w14:textId="77777777" w:rsidR="00362BD5" w:rsidRPr="00362BD5" w:rsidRDefault="00362BD5" w:rsidP="00362BD5">
      <w:pPr>
        <w:numPr>
          <w:ilvl w:val="0"/>
          <w:numId w:val="13"/>
        </w:numPr>
        <w:shd w:val="clear" w:color="auto" w:fill="FFFFFF"/>
        <w:ind w:left="1020"/>
        <w:rPr>
          <w:rFonts w:ascii="Arial" w:hAnsi="Arial" w:cs="Arial"/>
          <w:color w:val="0B0C0C"/>
        </w:rPr>
      </w:pPr>
      <w:r w:rsidRPr="00362BD5">
        <w:rPr>
          <w:rFonts w:ascii="Arial" w:hAnsi="Arial" w:cs="Arial"/>
          <w:color w:val="0B0C0C"/>
        </w:rPr>
        <w:t>towards the end of each day, inspectors will bring all the evidence together to draw the conclusions that will inform their final judgements</w:t>
      </w:r>
    </w:p>
    <w:p w14:paraId="250FC5BC" w14:textId="38813701" w:rsidR="00362BD5" w:rsidRPr="00362BD5" w:rsidRDefault="00362BD5" w:rsidP="00362BD5">
      <w:pPr>
        <w:shd w:val="clear" w:color="auto" w:fill="FFFFFF"/>
        <w:spacing w:before="300" w:after="300"/>
        <w:rPr>
          <w:rFonts w:ascii="Arial" w:hAnsi="Arial" w:cs="Arial"/>
          <w:color w:val="0B0C0C"/>
        </w:rPr>
      </w:pPr>
      <w:r w:rsidRPr="00362BD5">
        <w:rPr>
          <w:rFonts w:ascii="Arial" w:hAnsi="Arial" w:cs="Arial"/>
          <w:b/>
          <w:bCs/>
          <w:color w:val="0B0C0C"/>
        </w:rPr>
        <w:t>Para 110.</w:t>
      </w:r>
      <w:r w:rsidRPr="00362BD5">
        <w:rPr>
          <w:rFonts w:ascii="Arial" w:hAnsi="Arial" w:cs="Arial"/>
          <w:color w:val="0B0C0C"/>
        </w:rPr>
        <w:t xml:space="preserve"> Inspectors’ priority during inspections is to collect first-hand evidence.</w:t>
      </w:r>
    </w:p>
    <w:p w14:paraId="69218F44" w14:textId="77777777" w:rsidR="00362BD5" w:rsidRPr="00362BD5" w:rsidRDefault="00362BD5" w:rsidP="00362BD5"/>
    <w:p w14:paraId="5A713FFB" w14:textId="77777777" w:rsidR="0031630A" w:rsidRDefault="0031630A" w:rsidP="0031630A"/>
    <w:tbl>
      <w:tblPr>
        <w:tblW w:w="889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7"/>
      </w:tblGrid>
      <w:tr w:rsidR="0031630A" w14:paraId="1C93C629" w14:textId="77777777" w:rsidTr="0017008C">
        <w:tc>
          <w:tcPr>
            <w:tcW w:w="8897" w:type="dxa"/>
          </w:tcPr>
          <w:p w14:paraId="45B06EB4" w14:textId="4F12DB75" w:rsidR="0031630A" w:rsidRDefault="0031630A" w:rsidP="0031630A">
            <w:r>
              <w:t xml:space="preserve">Q: </w:t>
            </w:r>
            <w:r w:rsidR="0056464A" w:rsidRPr="0017008C">
              <w:rPr>
                <w:rFonts w:ascii="Arial" w:hAnsi="Arial" w:cs="Arial"/>
                <w:b/>
                <w:bCs/>
              </w:rPr>
              <w:t>Will</w:t>
            </w:r>
            <w:r w:rsidR="0056464A" w:rsidRPr="0017008C">
              <w:rPr>
                <w:rFonts w:ascii="Arial" w:hAnsi="Arial" w:cs="Arial"/>
              </w:rPr>
              <w:t xml:space="preserve"> </w:t>
            </w:r>
            <w:r w:rsidRPr="0017008C">
              <w:rPr>
                <w:rFonts w:ascii="Arial" w:hAnsi="Arial" w:cs="Arial"/>
                <w:b/>
              </w:rPr>
              <w:t>Ofsted write reports for each subject inspected or one overall report?</w:t>
            </w:r>
          </w:p>
        </w:tc>
      </w:tr>
      <w:tr w:rsidR="0031630A" w14:paraId="280FD6BE" w14:textId="77777777" w:rsidTr="0017008C">
        <w:tc>
          <w:tcPr>
            <w:tcW w:w="8897" w:type="dxa"/>
          </w:tcPr>
          <w:p w14:paraId="6C25D368" w14:textId="77777777" w:rsidR="0031630A" w:rsidRDefault="0031630A" w:rsidP="0031630A">
            <w:r>
              <w:t>A:</w:t>
            </w:r>
          </w:p>
          <w:p w14:paraId="022C25AF" w14:textId="77777777" w:rsidR="0031630A" w:rsidRDefault="0031630A" w:rsidP="0031630A"/>
          <w:p w14:paraId="6076F442" w14:textId="77777777" w:rsidR="0031630A" w:rsidRDefault="0031630A" w:rsidP="0031630A"/>
          <w:p w14:paraId="72AE6970" w14:textId="64285ED1" w:rsidR="0056464A" w:rsidRDefault="0056464A" w:rsidP="0031630A"/>
        </w:tc>
      </w:tr>
    </w:tbl>
    <w:p w14:paraId="74D80FA5" w14:textId="26E323C9" w:rsidR="00C62D9F" w:rsidRDefault="00C62D9F" w:rsidP="0031630A">
      <w:pPr>
        <w:rPr>
          <w:b/>
          <w:sz w:val="28"/>
        </w:rPr>
      </w:pPr>
    </w:p>
    <w:tbl>
      <w:tblPr>
        <w:tblW w:w="889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7"/>
      </w:tblGrid>
      <w:tr w:rsidR="0017008C" w14:paraId="3A3669E1" w14:textId="77777777" w:rsidTr="007A0290">
        <w:tc>
          <w:tcPr>
            <w:tcW w:w="8897" w:type="dxa"/>
          </w:tcPr>
          <w:p w14:paraId="2F6E6C1D" w14:textId="6BC8D9BC" w:rsidR="0017008C" w:rsidRPr="0017008C" w:rsidRDefault="0017008C" w:rsidP="007A0290">
            <w:pPr>
              <w:rPr>
                <w:rFonts w:ascii="Arial" w:hAnsi="Arial" w:cs="Arial"/>
                <w:b/>
                <w:bCs/>
              </w:rPr>
            </w:pPr>
            <w:r w:rsidRPr="0017008C">
              <w:rPr>
                <w:rFonts w:ascii="Arial" w:hAnsi="Arial" w:cs="Arial"/>
                <w:b/>
                <w:bCs/>
              </w:rPr>
              <w:t xml:space="preserve">Q: Even though Ofsted have a long list of ‘will not’… what as a subject leader would you want </w:t>
            </w:r>
            <w:r w:rsidR="001503B7">
              <w:rPr>
                <w:rFonts w:ascii="Arial" w:hAnsi="Arial" w:cs="Arial"/>
                <w:b/>
                <w:bCs/>
              </w:rPr>
              <w:t>on</w:t>
            </w:r>
            <w:r w:rsidRPr="0017008C">
              <w:rPr>
                <w:rFonts w:ascii="Arial" w:hAnsi="Arial" w:cs="Arial"/>
                <w:b/>
                <w:bCs/>
              </w:rPr>
              <w:t xml:space="preserve"> hand to share in any discussion with an inspector?</w:t>
            </w:r>
          </w:p>
        </w:tc>
      </w:tr>
      <w:tr w:rsidR="0017008C" w14:paraId="2816F57F" w14:textId="77777777" w:rsidTr="007A0290">
        <w:tc>
          <w:tcPr>
            <w:tcW w:w="8897" w:type="dxa"/>
          </w:tcPr>
          <w:p w14:paraId="5488B24E" w14:textId="77777777" w:rsidR="0017008C" w:rsidRDefault="0017008C" w:rsidP="007A0290">
            <w:r>
              <w:t>A:</w:t>
            </w:r>
          </w:p>
          <w:p w14:paraId="1B2D44D0" w14:textId="77777777" w:rsidR="0017008C" w:rsidRDefault="0017008C" w:rsidP="007A0290"/>
          <w:p w14:paraId="32B5974F" w14:textId="77777777" w:rsidR="0017008C" w:rsidRDefault="0017008C" w:rsidP="007A0290"/>
          <w:p w14:paraId="7B7A90EE" w14:textId="77777777" w:rsidR="0017008C" w:rsidRDefault="0017008C" w:rsidP="007A0290"/>
        </w:tc>
      </w:tr>
    </w:tbl>
    <w:p w14:paraId="72E0A6DD" w14:textId="77777777" w:rsidR="0017008C" w:rsidRDefault="0017008C" w:rsidP="0031630A">
      <w:pPr>
        <w:rPr>
          <w:b/>
          <w:sz w:val="28"/>
        </w:rPr>
      </w:pPr>
    </w:p>
    <w:p w14:paraId="6EA4D457" w14:textId="77777777" w:rsidR="00C62D9F" w:rsidRDefault="00C62D9F">
      <w:pPr>
        <w:rPr>
          <w:b/>
          <w:sz w:val="28"/>
        </w:rPr>
      </w:pPr>
      <w:r>
        <w:rPr>
          <w:b/>
          <w:sz w:val="28"/>
        </w:rPr>
        <w:br w:type="page"/>
      </w:r>
    </w:p>
    <w:p w14:paraId="355951D7" w14:textId="77777777" w:rsidR="00362BD5" w:rsidRDefault="00362BD5" w:rsidP="0031630A">
      <w:pPr>
        <w:rPr>
          <w:b/>
          <w:sz w:val="28"/>
        </w:rPr>
      </w:pPr>
    </w:p>
    <w:p w14:paraId="554D74F0" w14:textId="0FED1DC3" w:rsidR="00C16CBB" w:rsidRPr="001D37EB" w:rsidRDefault="00362BD5" w:rsidP="0031630A">
      <w:pPr>
        <w:rPr>
          <w:rFonts w:ascii="Arial" w:hAnsi="Arial" w:cs="Arial"/>
          <w:b/>
          <w:sz w:val="28"/>
        </w:rPr>
      </w:pPr>
      <w:r w:rsidRPr="001D37EB">
        <w:rPr>
          <w:rFonts w:ascii="Arial" w:hAnsi="Arial" w:cs="Arial"/>
          <w:b/>
          <w:sz w:val="28"/>
        </w:rPr>
        <w:t xml:space="preserve">Ofsted’s approach to evaluating the curriculum </w:t>
      </w:r>
      <w:r w:rsidR="00C62D9F" w:rsidRPr="001D37EB">
        <w:rPr>
          <w:rFonts w:ascii="Arial" w:hAnsi="Arial" w:cs="Arial"/>
          <w:b/>
          <w:sz w:val="28"/>
        </w:rPr>
        <w:t>(para 211-227)</w:t>
      </w:r>
    </w:p>
    <w:p w14:paraId="677E1D20" w14:textId="516369B0" w:rsidR="00362BD5" w:rsidRPr="00362BD5" w:rsidRDefault="00362BD5" w:rsidP="00362BD5">
      <w:pPr>
        <w:shd w:val="clear" w:color="auto" w:fill="FFFFFF"/>
        <w:spacing w:before="300" w:after="300"/>
        <w:rPr>
          <w:rFonts w:ascii="Arial" w:hAnsi="Arial" w:cs="Arial"/>
          <w:color w:val="0B0C0C"/>
        </w:rPr>
      </w:pPr>
      <w:r w:rsidRPr="001D37EB">
        <w:rPr>
          <w:rFonts w:ascii="Arial" w:hAnsi="Arial" w:cs="Arial"/>
          <w:b/>
          <w:bCs/>
          <w:color w:val="0B0C0C"/>
        </w:rPr>
        <w:t xml:space="preserve">Para </w:t>
      </w:r>
      <w:r w:rsidRPr="00362BD5">
        <w:rPr>
          <w:rFonts w:ascii="Arial" w:hAnsi="Arial" w:cs="Arial"/>
          <w:b/>
          <w:bCs/>
          <w:color w:val="0B0C0C"/>
        </w:rPr>
        <w:t>211.</w:t>
      </w:r>
      <w:r w:rsidRPr="00362BD5">
        <w:rPr>
          <w:rFonts w:ascii="Arial" w:hAnsi="Arial" w:cs="Arial"/>
          <w:color w:val="0B0C0C"/>
        </w:rPr>
        <w:t xml:space="preserve"> Inspectors will consider the knowledge and skills that pupils will gain at each stage through the school’s curriculum (we call this ‘intent’). They will look at the scope of the curriculum, including how carefully leaders have thought about what end points the curriculum is building towards (with reference to the national curriculum and, where relevant, the EYFS). They will also look at how leaders have broken down the content into components and sequenced that content in a logical progression, systematically and explicitly, for all pupils to acquire the intended knowledge and skills. Inspectors will also consider the rigour of subject-specific planning.</w:t>
      </w:r>
    </w:p>
    <w:p w14:paraId="6C3041F1" w14:textId="693D2A9F" w:rsidR="00362BD5" w:rsidRPr="00362BD5" w:rsidRDefault="00362BD5" w:rsidP="00362BD5">
      <w:pPr>
        <w:shd w:val="clear" w:color="auto" w:fill="FFFFFF"/>
        <w:spacing w:before="300" w:after="300"/>
        <w:rPr>
          <w:rFonts w:ascii="Arial" w:hAnsi="Arial" w:cs="Arial"/>
          <w:color w:val="0B0C0C"/>
        </w:rPr>
      </w:pPr>
      <w:r w:rsidRPr="001D37EB">
        <w:rPr>
          <w:rFonts w:ascii="Arial" w:hAnsi="Arial" w:cs="Arial"/>
          <w:b/>
          <w:bCs/>
          <w:color w:val="0B0C0C"/>
        </w:rPr>
        <w:t xml:space="preserve">Para </w:t>
      </w:r>
      <w:r w:rsidRPr="00362BD5">
        <w:rPr>
          <w:rFonts w:ascii="Arial" w:hAnsi="Arial" w:cs="Arial"/>
          <w:b/>
          <w:bCs/>
          <w:color w:val="0B0C0C"/>
        </w:rPr>
        <w:t>212</w:t>
      </w:r>
      <w:r w:rsidRPr="00362BD5">
        <w:rPr>
          <w:rFonts w:ascii="Arial" w:hAnsi="Arial" w:cs="Arial"/>
          <w:color w:val="0B0C0C"/>
        </w:rPr>
        <w:t xml:space="preserve">. Inspectors will consider how the curriculum developed or adopted by the school is taught and assessed </w:t>
      </w:r>
      <w:proofErr w:type="gramStart"/>
      <w:r w:rsidRPr="00362BD5">
        <w:rPr>
          <w:rFonts w:ascii="Arial" w:hAnsi="Arial" w:cs="Arial"/>
          <w:color w:val="0B0C0C"/>
        </w:rPr>
        <w:t>in order to</w:t>
      </w:r>
      <w:proofErr w:type="gramEnd"/>
      <w:r w:rsidRPr="00362BD5">
        <w:rPr>
          <w:rFonts w:ascii="Arial" w:hAnsi="Arial" w:cs="Arial"/>
          <w:color w:val="0B0C0C"/>
        </w:rPr>
        <w:t xml:space="preserve"> support pupils to build their knowledge and to apply that knowledge as skills (we call this ‘implementation’). This includes how well the subject curriculum is presented to ensure that pupils understand key concepts, and that they can transfer key knowledge to long-term memory and apply it fluently. This includes the use of assessment to check pupils’ understanding of what the curriculum intent says they should know, and to identify and correct misunderstandings and inform teaching. It also includes whether teachers either have expert knowledge of the subjects that they </w:t>
      </w:r>
      <w:proofErr w:type="gramStart"/>
      <w:r w:rsidRPr="00362BD5">
        <w:rPr>
          <w:rFonts w:ascii="Arial" w:hAnsi="Arial" w:cs="Arial"/>
          <w:color w:val="0B0C0C"/>
        </w:rPr>
        <w:t>teach, or</w:t>
      </w:r>
      <w:proofErr w:type="gramEnd"/>
      <w:r w:rsidRPr="00362BD5">
        <w:rPr>
          <w:rFonts w:ascii="Arial" w:hAnsi="Arial" w:cs="Arial"/>
          <w:color w:val="0B0C0C"/>
        </w:rPr>
        <w:t xml:space="preserve"> are supported to address gaps in their knowledge so that pupils are not disadvantaged by ineffective teaching.</w:t>
      </w:r>
    </w:p>
    <w:p w14:paraId="125EBB48" w14:textId="619A0F08" w:rsidR="00362BD5" w:rsidRPr="00362BD5" w:rsidRDefault="00362BD5" w:rsidP="00362BD5">
      <w:pPr>
        <w:shd w:val="clear" w:color="auto" w:fill="FFFFFF"/>
        <w:spacing w:before="300" w:after="300"/>
        <w:rPr>
          <w:rFonts w:ascii="Arial" w:hAnsi="Arial" w:cs="Arial"/>
          <w:color w:val="0B0C0C"/>
        </w:rPr>
      </w:pPr>
      <w:r w:rsidRPr="001D37EB">
        <w:rPr>
          <w:rFonts w:ascii="Arial" w:hAnsi="Arial" w:cs="Arial"/>
          <w:b/>
          <w:bCs/>
          <w:color w:val="0B0C0C"/>
        </w:rPr>
        <w:t xml:space="preserve">Para </w:t>
      </w:r>
      <w:r w:rsidRPr="00362BD5">
        <w:rPr>
          <w:rFonts w:ascii="Arial" w:hAnsi="Arial" w:cs="Arial"/>
          <w:b/>
          <w:bCs/>
          <w:color w:val="0B0C0C"/>
        </w:rPr>
        <w:t>213</w:t>
      </w:r>
      <w:r w:rsidRPr="00362BD5">
        <w:rPr>
          <w:rFonts w:ascii="Arial" w:hAnsi="Arial" w:cs="Arial"/>
          <w:color w:val="0B0C0C"/>
        </w:rPr>
        <w:t xml:space="preserve">. Finally, inspectors will consider the outcomes that pupils achieve </w:t>
      </w:r>
      <w:proofErr w:type="gramStart"/>
      <w:r w:rsidRPr="00362BD5">
        <w:rPr>
          <w:rFonts w:ascii="Arial" w:hAnsi="Arial" w:cs="Arial"/>
          <w:color w:val="0B0C0C"/>
        </w:rPr>
        <w:t>as a result of</w:t>
      </w:r>
      <w:proofErr w:type="gramEnd"/>
      <w:r w:rsidRPr="00362BD5">
        <w:rPr>
          <w:rFonts w:ascii="Arial" w:hAnsi="Arial" w:cs="Arial"/>
          <w:color w:val="0B0C0C"/>
        </w:rPr>
        <w:t xml:space="preserve"> the education they have received (we call this the ‘impact’). This will include their view of how pupils are progressing through the curriculum, and their view on schemes of work or other long-term planning (in whatever form subject leaders normally use them).</w:t>
      </w:r>
    </w:p>
    <w:p w14:paraId="583FAE48" w14:textId="77777777" w:rsidR="00362BD5" w:rsidRPr="001D37EB" w:rsidRDefault="00362BD5" w:rsidP="00362BD5">
      <w:pPr>
        <w:shd w:val="clear" w:color="auto" w:fill="FFFFFF"/>
        <w:rPr>
          <w:rFonts w:ascii="Arial" w:hAnsi="Arial" w:cs="Arial"/>
          <w:color w:val="0B0C0C"/>
        </w:rPr>
      </w:pPr>
      <w:r w:rsidRPr="001D37EB">
        <w:rPr>
          <w:rFonts w:ascii="Arial" w:hAnsi="Arial" w:cs="Arial"/>
          <w:b/>
          <w:bCs/>
          <w:color w:val="0B0C0C"/>
        </w:rPr>
        <w:t xml:space="preserve">Para </w:t>
      </w:r>
      <w:r w:rsidRPr="00362BD5">
        <w:rPr>
          <w:rFonts w:ascii="Arial" w:hAnsi="Arial" w:cs="Arial"/>
          <w:b/>
          <w:bCs/>
          <w:color w:val="0B0C0C"/>
        </w:rPr>
        <w:t>214</w:t>
      </w:r>
      <w:r w:rsidRPr="00362BD5">
        <w:rPr>
          <w:rFonts w:ascii="Arial" w:hAnsi="Arial" w:cs="Arial"/>
          <w:color w:val="0B0C0C"/>
        </w:rPr>
        <w:t>. Inspectors will focus on what our inspection experience and research show are the most important factors to consider. These are the extent to which</w:t>
      </w:r>
      <w:r w:rsidRPr="001D37EB">
        <w:rPr>
          <w:rFonts w:ascii="Arial" w:hAnsi="Arial" w:cs="Arial"/>
          <w:color w:val="0B0C0C"/>
        </w:rPr>
        <w:t xml:space="preserve"> </w:t>
      </w:r>
      <w:r w:rsidRPr="00362BD5">
        <w:rPr>
          <w:rFonts w:ascii="Arial" w:hAnsi="Arial" w:cs="Arial"/>
          <w:color w:val="0B0C0C"/>
        </w:rPr>
        <w:t>the school’s</w:t>
      </w:r>
      <w:r w:rsidRPr="001D37EB">
        <w:rPr>
          <w:rFonts w:ascii="Arial" w:hAnsi="Arial" w:cs="Arial"/>
          <w:color w:val="0B0C0C"/>
        </w:rPr>
        <w:t>:</w:t>
      </w:r>
    </w:p>
    <w:p w14:paraId="51075062" w14:textId="164E632F" w:rsidR="00362BD5" w:rsidRPr="00362BD5" w:rsidRDefault="00362BD5" w:rsidP="00362BD5">
      <w:pPr>
        <w:shd w:val="clear" w:color="auto" w:fill="FFFFFF"/>
        <w:rPr>
          <w:rFonts w:ascii="Arial" w:hAnsi="Arial" w:cs="Arial"/>
          <w:b/>
          <w:bCs/>
          <w:i/>
          <w:iCs/>
          <w:color w:val="0B0C0C"/>
        </w:rPr>
      </w:pPr>
      <w:r w:rsidRPr="00362BD5">
        <w:rPr>
          <w:rFonts w:ascii="Arial" w:hAnsi="Arial" w:cs="Arial"/>
          <w:b/>
          <w:bCs/>
          <w:i/>
          <w:iCs/>
          <w:color w:val="0B0C0C"/>
        </w:rPr>
        <w:t>curriculum:</w:t>
      </w:r>
    </w:p>
    <w:p w14:paraId="728D09C8" w14:textId="77777777" w:rsidR="00362BD5" w:rsidRPr="001D37EB" w:rsidRDefault="00362BD5" w:rsidP="00362BD5">
      <w:pPr>
        <w:pStyle w:val="ListParagraph"/>
        <w:numPr>
          <w:ilvl w:val="0"/>
          <w:numId w:val="15"/>
        </w:numPr>
        <w:shd w:val="clear" w:color="auto" w:fill="FFFFFF"/>
        <w:rPr>
          <w:rFonts w:ascii="Arial" w:hAnsi="Arial" w:cs="Arial"/>
          <w:color w:val="0B0C0C"/>
        </w:rPr>
      </w:pPr>
      <w:r w:rsidRPr="001D37EB">
        <w:rPr>
          <w:rFonts w:ascii="Arial" w:hAnsi="Arial" w:cs="Arial"/>
          <w:color w:val="0B0C0C"/>
        </w:rPr>
        <w:t xml:space="preserve">is ambitious and designed to give pupils, particularly disadvantaged pupils and pupils with SEND, the knowledge they need to take advantage of opportunities, </w:t>
      </w:r>
      <w:proofErr w:type="gramStart"/>
      <w:r w:rsidRPr="001D37EB">
        <w:rPr>
          <w:rFonts w:ascii="Arial" w:hAnsi="Arial" w:cs="Arial"/>
          <w:color w:val="0B0C0C"/>
        </w:rPr>
        <w:t>responsibilities</w:t>
      </w:r>
      <w:proofErr w:type="gramEnd"/>
      <w:r w:rsidRPr="001D37EB">
        <w:rPr>
          <w:rFonts w:ascii="Arial" w:hAnsi="Arial" w:cs="Arial"/>
          <w:color w:val="0B0C0C"/>
        </w:rPr>
        <w:t xml:space="preserve"> and experiences in later life</w:t>
      </w:r>
    </w:p>
    <w:p w14:paraId="5EC50A2B" w14:textId="77777777" w:rsidR="00362BD5" w:rsidRPr="001D37EB" w:rsidRDefault="00362BD5" w:rsidP="00362BD5">
      <w:pPr>
        <w:pStyle w:val="ListParagraph"/>
        <w:numPr>
          <w:ilvl w:val="0"/>
          <w:numId w:val="15"/>
        </w:numPr>
        <w:shd w:val="clear" w:color="auto" w:fill="FFFFFF"/>
        <w:rPr>
          <w:rFonts w:ascii="Arial" w:hAnsi="Arial" w:cs="Arial"/>
          <w:color w:val="0B0C0C"/>
        </w:rPr>
      </w:pPr>
      <w:r w:rsidRPr="001D37EB">
        <w:rPr>
          <w:rFonts w:ascii="Arial" w:hAnsi="Arial" w:cs="Arial"/>
          <w:color w:val="0B0C0C"/>
        </w:rPr>
        <w:t>is planned and sequenced so that the end points that it is building towards are clear and that pupils develop the knowledge and skills, building on what has been taught before, to be able to reach those end points</w:t>
      </w:r>
    </w:p>
    <w:p w14:paraId="076FFADB" w14:textId="77777777" w:rsidR="00362BD5" w:rsidRPr="001D37EB" w:rsidRDefault="00362BD5" w:rsidP="00362BD5">
      <w:pPr>
        <w:pStyle w:val="ListParagraph"/>
        <w:numPr>
          <w:ilvl w:val="0"/>
          <w:numId w:val="15"/>
        </w:numPr>
        <w:shd w:val="clear" w:color="auto" w:fill="FFFFFF"/>
        <w:rPr>
          <w:rFonts w:ascii="Arial" w:hAnsi="Arial" w:cs="Arial"/>
          <w:color w:val="0B0C0C"/>
        </w:rPr>
      </w:pPr>
      <w:r w:rsidRPr="001D37EB">
        <w:rPr>
          <w:rFonts w:ascii="Arial" w:hAnsi="Arial" w:cs="Arial"/>
          <w:color w:val="0B0C0C"/>
        </w:rPr>
        <w:t>has rigour, where relevant, so that pupils learn the knowledge that they need to answer subject-specific questions and to gain disciplinary knowledge of how the subject works (this should not prevent a topic-based or thematic approach, however)</w:t>
      </w:r>
    </w:p>
    <w:p w14:paraId="3D13B1FE" w14:textId="77777777" w:rsidR="00362BD5" w:rsidRPr="001D37EB" w:rsidRDefault="00362BD5" w:rsidP="00362BD5">
      <w:pPr>
        <w:pStyle w:val="ListParagraph"/>
        <w:numPr>
          <w:ilvl w:val="0"/>
          <w:numId w:val="15"/>
        </w:numPr>
        <w:shd w:val="clear" w:color="auto" w:fill="FFFFFF"/>
        <w:rPr>
          <w:rFonts w:ascii="Arial" w:hAnsi="Arial" w:cs="Arial"/>
          <w:color w:val="0B0C0C"/>
        </w:rPr>
      </w:pPr>
      <w:r w:rsidRPr="001D37EB">
        <w:rPr>
          <w:rFonts w:ascii="Arial" w:hAnsi="Arial" w:cs="Arial"/>
          <w:color w:val="0B0C0C"/>
        </w:rPr>
        <w:t xml:space="preserve">accounts for delays and gaps in learning that have arisen and continue to arise </w:t>
      </w:r>
      <w:proofErr w:type="gramStart"/>
      <w:r w:rsidRPr="001D37EB">
        <w:rPr>
          <w:rFonts w:ascii="Arial" w:hAnsi="Arial" w:cs="Arial"/>
          <w:color w:val="0B0C0C"/>
        </w:rPr>
        <w:t>as a result of</w:t>
      </w:r>
      <w:proofErr w:type="gramEnd"/>
      <w:r w:rsidRPr="001D37EB">
        <w:rPr>
          <w:rFonts w:ascii="Arial" w:hAnsi="Arial" w:cs="Arial"/>
          <w:color w:val="0B0C0C"/>
        </w:rPr>
        <w:t xml:space="preserve"> the pandemic</w:t>
      </w:r>
    </w:p>
    <w:p w14:paraId="646E4902" w14:textId="39F6687F" w:rsidR="00362BD5" w:rsidRPr="001D37EB" w:rsidRDefault="00362BD5" w:rsidP="00362BD5">
      <w:pPr>
        <w:pStyle w:val="ListParagraph"/>
        <w:numPr>
          <w:ilvl w:val="0"/>
          <w:numId w:val="15"/>
        </w:numPr>
        <w:shd w:val="clear" w:color="auto" w:fill="FFFFFF"/>
        <w:rPr>
          <w:rFonts w:ascii="Arial" w:hAnsi="Arial" w:cs="Arial"/>
          <w:color w:val="0B0C0C"/>
        </w:rPr>
      </w:pPr>
      <w:r w:rsidRPr="001D37EB">
        <w:rPr>
          <w:rFonts w:ascii="Arial" w:hAnsi="Arial" w:cs="Arial"/>
          <w:color w:val="0B0C0C"/>
        </w:rPr>
        <w:lastRenderedPageBreak/>
        <w:t>remains as broad as possible for as long as possible, including when delivered remotely. The school does not offer disadvantaged pupils or pupils with SEND a reduced curriculum</w:t>
      </w:r>
    </w:p>
    <w:p w14:paraId="15681231" w14:textId="77777777" w:rsidR="00362BD5" w:rsidRPr="001D37EB" w:rsidRDefault="00362BD5" w:rsidP="00362BD5">
      <w:pPr>
        <w:shd w:val="clear" w:color="auto" w:fill="FFFFFF"/>
        <w:rPr>
          <w:rFonts w:ascii="Arial" w:hAnsi="Arial" w:cs="Arial"/>
          <w:color w:val="0B0C0C"/>
        </w:rPr>
      </w:pPr>
    </w:p>
    <w:p w14:paraId="75F3B23B" w14:textId="1E0DE071" w:rsidR="00362BD5" w:rsidRPr="00362BD5" w:rsidRDefault="00362BD5" w:rsidP="00362BD5">
      <w:pPr>
        <w:shd w:val="clear" w:color="auto" w:fill="FFFFFF"/>
        <w:rPr>
          <w:rFonts w:ascii="Arial" w:hAnsi="Arial" w:cs="Arial"/>
          <w:b/>
          <w:bCs/>
          <w:i/>
          <w:iCs/>
          <w:color w:val="0B0C0C"/>
        </w:rPr>
      </w:pPr>
      <w:r w:rsidRPr="00362BD5">
        <w:rPr>
          <w:rFonts w:ascii="Arial" w:hAnsi="Arial" w:cs="Arial"/>
          <w:b/>
          <w:bCs/>
          <w:i/>
          <w:iCs/>
          <w:color w:val="0B0C0C"/>
        </w:rPr>
        <w:t>teachers:</w:t>
      </w:r>
    </w:p>
    <w:p w14:paraId="04F8A3AB" w14:textId="77777777" w:rsidR="00362BD5" w:rsidRPr="001D37EB" w:rsidRDefault="00362BD5" w:rsidP="00362BD5">
      <w:pPr>
        <w:pStyle w:val="ListParagraph"/>
        <w:numPr>
          <w:ilvl w:val="0"/>
          <w:numId w:val="16"/>
        </w:numPr>
        <w:shd w:val="clear" w:color="auto" w:fill="FFFFFF"/>
        <w:rPr>
          <w:rFonts w:ascii="Arial" w:hAnsi="Arial" w:cs="Arial"/>
          <w:color w:val="0B0C0C"/>
        </w:rPr>
      </w:pPr>
      <w:r w:rsidRPr="001D37EB">
        <w:rPr>
          <w:rFonts w:ascii="Arial" w:hAnsi="Arial" w:cs="Arial"/>
          <w:color w:val="0B0C0C"/>
        </w:rPr>
        <w:t>have expert knowledge of the subjects that they teach and are supported, where necessary, to address gaps in their knowledge so that pupils are not disadvantaged by ineffective teaching</w:t>
      </w:r>
    </w:p>
    <w:p w14:paraId="57CA0FE0" w14:textId="77777777" w:rsidR="00362BD5" w:rsidRPr="001D37EB" w:rsidRDefault="00362BD5" w:rsidP="00362BD5">
      <w:pPr>
        <w:pStyle w:val="ListParagraph"/>
        <w:numPr>
          <w:ilvl w:val="0"/>
          <w:numId w:val="16"/>
        </w:numPr>
        <w:shd w:val="clear" w:color="auto" w:fill="FFFFFF"/>
        <w:rPr>
          <w:rFonts w:ascii="Arial" w:hAnsi="Arial" w:cs="Arial"/>
          <w:color w:val="0B0C0C"/>
        </w:rPr>
      </w:pPr>
      <w:r w:rsidRPr="001D37EB">
        <w:rPr>
          <w:rFonts w:ascii="Arial" w:hAnsi="Arial" w:cs="Arial"/>
          <w:color w:val="0B0C0C"/>
        </w:rPr>
        <w:t>present information clearly, promote appropriate discussion, check pupils’ understanding systematically, and identify misunderstandings and adapt teaching as necessary to correct these</w:t>
      </w:r>
    </w:p>
    <w:p w14:paraId="091D7AD0" w14:textId="77777777" w:rsidR="00362BD5" w:rsidRPr="001D37EB" w:rsidRDefault="00362BD5" w:rsidP="00362BD5">
      <w:pPr>
        <w:pStyle w:val="ListParagraph"/>
        <w:numPr>
          <w:ilvl w:val="0"/>
          <w:numId w:val="16"/>
        </w:numPr>
        <w:shd w:val="clear" w:color="auto" w:fill="FFFFFF"/>
        <w:rPr>
          <w:rFonts w:ascii="Arial" w:hAnsi="Arial" w:cs="Arial"/>
          <w:color w:val="0B0C0C"/>
        </w:rPr>
      </w:pPr>
      <w:r w:rsidRPr="001D37EB">
        <w:rPr>
          <w:rFonts w:ascii="Arial" w:hAnsi="Arial" w:cs="Arial"/>
          <w:color w:val="0B0C0C"/>
        </w:rPr>
        <w:t>deliver the subject curriculum in a way that allows pupils to transfer key knowledge to long-term memory. Teaching is sequenced so that new knowledge and skills build on what has been taught before and pupils can work towards clearly defined end points</w:t>
      </w:r>
    </w:p>
    <w:p w14:paraId="78431741" w14:textId="77777777" w:rsidR="00362BD5" w:rsidRPr="001D37EB" w:rsidRDefault="00362BD5" w:rsidP="00362BD5">
      <w:pPr>
        <w:pStyle w:val="ListParagraph"/>
        <w:numPr>
          <w:ilvl w:val="0"/>
          <w:numId w:val="16"/>
        </w:numPr>
        <w:shd w:val="clear" w:color="auto" w:fill="FFFFFF"/>
        <w:rPr>
          <w:rFonts w:ascii="Arial" w:hAnsi="Arial" w:cs="Arial"/>
          <w:color w:val="0B0C0C"/>
        </w:rPr>
      </w:pPr>
      <w:r w:rsidRPr="001D37EB">
        <w:rPr>
          <w:rFonts w:ascii="Arial" w:hAnsi="Arial" w:cs="Arial"/>
          <w:color w:val="0B0C0C"/>
        </w:rPr>
        <w:t>use assessment to check pupils’ understanding to inform teaching, and to help pupils embed key concepts, use knowledge fluently and develop their understanding, and not simply memorise disconnected facts</w:t>
      </w:r>
    </w:p>
    <w:p w14:paraId="76CB8E48" w14:textId="77777777" w:rsidR="00362BD5" w:rsidRPr="001D37EB" w:rsidRDefault="00362BD5" w:rsidP="00362BD5">
      <w:pPr>
        <w:pStyle w:val="ListParagraph"/>
        <w:numPr>
          <w:ilvl w:val="0"/>
          <w:numId w:val="16"/>
        </w:numPr>
        <w:shd w:val="clear" w:color="auto" w:fill="FFFFFF"/>
        <w:rPr>
          <w:rFonts w:ascii="Arial" w:hAnsi="Arial" w:cs="Arial"/>
          <w:color w:val="0B0C0C"/>
        </w:rPr>
      </w:pPr>
      <w:r w:rsidRPr="001D37EB">
        <w:rPr>
          <w:rFonts w:ascii="Arial" w:hAnsi="Arial" w:cs="Arial"/>
          <w:color w:val="0B0C0C"/>
        </w:rPr>
        <w:t>consider the most important knowledge or concepts that pupils need to know and focus on these, and prioritise feedback, retrieval practice and assessment</w:t>
      </w:r>
    </w:p>
    <w:p w14:paraId="2B313E86" w14:textId="4ADC0C2A" w:rsidR="00362BD5" w:rsidRPr="001D37EB" w:rsidRDefault="00362BD5" w:rsidP="00362BD5">
      <w:pPr>
        <w:pStyle w:val="ListParagraph"/>
        <w:numPr>
          <w:ilvl w:val="0"/>
          <w:numId w:val="16"/>
        </w:numPr>
        <w:shd w:val="clear" w:color="auto" w:fill="FFFFFF"/>
        <w:rPr>
          <w:rFonts w:ascii="Arial" w:hAnsi="Arial" w:cs="Arial"/>
          <w:color w:val="0B0C0C"/>
        </w:rPr>
      </w:pPr>
      <w:r w:rsidRPr="001D37EB">
        <w:rPr>
          <w:rFonts w:ascii="Arial" w:hAnsi="Arial" w:cs="Arial"/>
          <w:color w:val="0B0C0C"/>
        </w:rPr>
        <w:t>ensure that remote education, if needed, enables all pupils to access lessons and learn, and monitor pupils’ engagement and communicate with parents and colleagues effectively if there are concerns</w:t>
      </w:r>
    </w:p>
    <w:p w14:paraId="78FC2B68" w14:textId="77777777" w:rsidR="00362BD5" w:rsidRPr="001D37EB" w:rsidRDefault="00362BD5" w:rsidP="00362BD5">
      <w:pPr>
        <w:shd w:val="clear" w:color="auto" w:fill="FFFFFF"/>
        <w:rPr>
          <w:rFonts w:ascii="Arial" w:hAnsi="Arial" w:cs="Arial"/>
          <w:color w:val="0B0C0C"/>
        </w:rPr>
      </w:pPr>
    </w:p>
    <w:p w14:paraId="1B38605E" w14:textId="7A1E56FD" w:rsidR="00362BD5" w:rsidRPr="00362BD5" w:rsidRDefault="00362BD5" w:rsidP="00362BD5">
      <w:pPr>
        <w:shd w:val="clear" w:color="auto" w:fill="FFFFFF"/>
        <w:rPr>
          <w:rFonts w:ascii="Arial" w:hAnsi="Arial" w:cs="Arial"/>
          <w:b/>
          <w:bCs/>
          <w:i/>
          <w:iCs/>
          <w:color w:val="0B0C0C"/>
        </w:rPr>
      </w:pPr>
      <w:r w:rsidRPr="00362BD5">
        <w:rPr>
          <w:rFonts w:ascii="Arial" w:hAnsi="Arial" w:cs="Arial"/>
          <w:b/>
          <w:bCs/>
          <w:i/>
          <w:iCs/>
          <w:color w:val="0B0C0C"/>
        </w:rPr>
        <w:t xml:space="preserve">all pupils, particularly disadvantaged </w:t>
      </w:r>
      <w:proofErr w:type="gramStart"/>
      <w:r w:rsidRPr="00362BD5">
        <w:rPr>
          <w:rFonts w:ascii="Arial" w:hAnsi="Arial" w:cs="Arial"/>
          <w:b/>
          <w:bCs/>
          <w:i/>
          <w:iCs/>
          <w:color w:val="0B0C0C"/>
        </w:rPr>
        <w:t>pupils</w:t>
      </w:r>
      <w:proofErr w:type="gramEnd"/>
      <w:r w:rsidRPr="00362BD5">
        <w:rPr>
          <w:rFonts w:ascii="Arial" w:hAnsi="Arial" w:cs="Arial"/>
          <w:b/>
          <w:bCs/>
          <w:i/>
          <w:iCs/>
          <w:color w:val="0B0C0C"/>
        </w:rPr>
        <w:t xml:space="preserve"> and those with SEND:</w:t>
      </w:r>
    </w:p>
    <w:p w14:paraId="7E9CF156" w14:textId="77777777" w:rsidR="00362BD5" w:rsidRPr="001D37EB" w:rsidRDefault="00362BD5" w:rsidP="00362BD5">
      <w:pPr>
        <w:pStyle w:val="ListParagraph"/>
        <w:numPr>
          <w:ilvl w:val="0"/>
          <w:numId w:val="17"/>
        </w:numPr>
        <w:shd w:val="clear" w:color="auto" w:fill="FFFFFF"/>
        <w:rPr>
          <w:rFonts w:ascii="Arial" w:hAnsi="Arial" w:cs="Arial"/>
          <w:color w:val="0B0C0C"/>
        </w:rPr>
      </w:pPr>
      <w:r w:rsidRPr="001D37EB">
        <w:rPr>
          <w:rFonts w:ascii="Arial" w:hAnsi="Arial" w:cs="Arial"/>
          <w:color w:val="0B0C0C"/>
        </w:rPr>
        <w:t>acquire the knowledge and cultural capital they need to succeed in life</w:t>
      </w:r>
    </w:p>
    <w:p w14:paraId="4D409623" w14:textId="77777777" w:rsidR="00362BD5" w:rsidRPr="001D37EB" w:rsidRDefault="00362BD5" w:rsidP="00362BD5">
      <w:pPr>
        <w:pStyle w:val="ListParagraph"/>
        <w:numPr>
          <w:ilvl w:val="0"/>
          <w:numId w:val="17"/>
        </w:numPr>
        <w:shd w:val="clear" w:color="auto" w:fill="FFFFFF"/>
        <w:rPr>
          <w:rFonts w:ascii="Arial" w:hAnsi="Arial" w:cs="Arial"/>
          <w:color w:val="0B0C0C"/>
        </w:rPr>
      </w:pPr>
      <w:r w:rsidRPr="001D37EB">
        <w:rPr>
          <w:rFonts w:ascii="Arial" w:hAnsi="Arial" w:cs="Arial"/>
          <w:color w:val="0B0C0C"/>
        </w:rPr>
        <w:t xml:space="preserve">make progress, in that they know more, remember more and </w:t>
      </w:r>
      <w:proofErr w:type="gramStart"/>
      <w:r w:rsidRPr="001D37EB">
        <w:rPr>
          <w:rFonts w:ascii="Arial" w:hAnsi="Arial" w:cs="Arial"/>
          <w:color w:val="0B0C0C"/>
        </w:rPr>
        <w:t>are able to</w:t>
      </w:r>
      <w:proofErr w:type="gramEnd"/>
      <w:r w:rsidRPr="001D37EB">
        <w:rPr>
          <w:rFonts w:ascii="Arial" w:hAnsi="Arial" w:cs="Arial"/>
          <w:color w:val="0B0C0C"/>
        </w:rPr>
        <w:t xml:space="preserve"> do more. They are learning what is intended in the curriculum</w:t>
      </w:r>
    </w:p>
    <w:p w14:paraId="69821D5D" w14:textId="77777777" w:rsidR="00362BD5" w:rsidRPr="001D37EB" w:rsidRDefault="00362BD5" w:rsidP="00362BD5">
      <w:pPr>
        <w:pStyle w:val="ListParagraph"/>
        <w:numPr>
          <w:ilvl w:val="0"/>
          <w:numId w:val="17"/>
        </w:numPr>
        <w:shd w:val="clear" w:color="auto" w:fill="FFFFFF"/>
        <w:rPr>
          <w:rFonts w:ascii="Arial" w:hAnsi="Arial" w:cs="Arial"/>
          <w:color w:val="0B0C0C"/>
        </w:rPr>
      </w:pPr>
      <w:r w:rsidRPr="001D37EB">
        <w:rPr>
          <w:rFonts w:ascii="Arial" w:hAnsi="Arial" w:cs="Arial"/>
          <w:color w:val="0B0C0C"/>
        </w:rPr>
        <w:t>produce work of high quality</w:t>
      </w:r>
    </w:p>
    <w:p w14:paraId="3C6E1DC4" w14:textId="77777777" w:rsidR="00362BD5" w:rsidRPr="001D37EB" w:rsidRDefault="00362BD5" w:rsidP="00362BD5">
      <w:pPr>
        <w:pStyle w:val="ListParagraph"/>
        <w:numPr>
          <w:ilvl w:val="0"/>
          <w:numId w:val="17"/>
        </w:numPr>
        <w:shd w:val="clear" w:color="auto" w:fill="FFFFFF"/>
        <w:rPr>
          <w:rFonts w:ascii="Arial" w:hAnsi="Arial" w:cs="Arial"/>
          <w:color w:val="0B0C0C"/>
        </w:rPr>
      </w:pPr>
      <w:r w:rsidRPr="001D37EB">
        <w:rPr>
          <w:rFonts w:ascii="Arial" w:hAnsi="Arial" w:cs="Arial"/>
          <w:color w:val="0B0C0C"/>
        </w:rPr>
        <w:t>achieve well in national tests and examinations, where relevant</w:t>
      </w:r>
    </w:p>
    <w:p w14:paraId="4C7F9B43" w14:textId="77777777" w:rsidR="00362BD5" w:rsidRPr="001D37EB" w:rsidRDefault="00362BD5" w:rsidP="00362BD5">
      <w:pPr>
        <w:pStyle w:val="ListParagraph"/>
        <w:numPr>
          <w:ilvl w:val="0"/>
          <w:numId w:val="17"/>
        </w:numPr>
        <w:shd w:val="clear" w:color="auto" w:fill="FFFFFF"/>
        <w:rPr>
          <w:rFonts w:ascii="Arial" w:hAnsi="Arial" w:cs="Arial"/>
          <w:color w:val="0B0C0C"/>
        </w:rPr>
      </w:pPr>
      <w:r w:rsidRPr="001D37EB">
        <w:rPr>
          <w:rFonts w:ascii="Arial" w:hAnsi="Arial" w:cs="Arial"/>
          <w:color w:val="0B0C0C"/>
        </w:rPr>
        <w:t xml:space="preserve">are being prepared for their next stage of education, </w:t>
      </w:r>
      <w:proofErr w:type="gramStart"/>
      <w:r w:rsidRPr="001D37EB">
        <w:rPr>
          <w:rFonts w:ascii="Arial" w:hAnsi="Arial" w:cs="Arial"/>
          <w:color w:val="0B0C0C"/>
        </w:rPr>
        <w:t>training</w:t>
      </w:r>
      <w:proofErr w:type="gramEnd"/>
      <w:r w:rsidRPr="001D37EB">
        <w:rPr>
          <w:rFonts w:ascii="Arial" w:hAnsi="Arial" w:cs="Arial"/>
          <w:color w:val="0B0C0C"/>
        </w:rPr>
        <w:t xml:space="preserve"> or employment at each stage of their learning, including whether pupils in sixth form are ready for the next stage and are going on to appropriate, high-quality destinations</w:t>
      </w:r>
    </w:p>
    <w:p w14:paraId="634D8FAF" w14:textId="2DC72913" w:rsidR="00362BD5" w:rsidRPr="001D37EB" w:rsidRDefault="00362BD5" w:rsidP="00362BD5">
      <w:pPr>
        <w:pStyle w:val="ListParagraph"/>
        <w:numPr>
          <w:ilvl w:val="0"/>
          <w:numId w:val="17"/>
        </w:numPr>
        <w:shd w:val="clear" w:color="auto" w:fill="FFFFFF"/>
        <w:rPr>
          <w:rFonts w:ascii="Arial" w:hAnsi="Arial" w:cs="Arial"/>
          <w:color w:val="0B0C0C"/>
        </w:rPr>
      </w:pPr>
      <w:proofErr w:type="gramStart"/>
      <w:r w:rsidRPr="001D37EB">
        <w:rPr>
          <w:rFonts w:ascii="Arial" w:hAnsi="Arial" w:cs="Arial"/>
          <w:color w:val="0B0C0C"/>
        </w:rPr>
        <w:t>are able to</w:t>
      </w:r>
      <w:proofErr w:type="gramEnd"/>
      <w:r w:rsidRPr="001D37EB">
        <w:rPr>
          <w:rFonts w:ascii="Arial" w:hAnsi="Arial" w:cs="Arial"/>
          <w:color w:val="0B0C0C"/>
        </w:rPr>
        <w:t xml:space="preserve"> read to an age-appropriate level and fluency (if not, they will be incapable of accessing the rest of the curriculum, and they will fall rapidly behind their peers)</w:t>
      </w:r>
    </w:p>
    <w:p w14:paraId="6BCC0897" w14:textId="77777777" w:rsidR="0031630A" w:rsidRPr="001D37EB" w:rsidRDefault="0031630A" w:rsidP="00362BD5">
      <w:pPr>
        <w:rPr>
          <w:rFonts w:ascii="Arial" w:hAnsi="Arial" w:cs="Arial"/>
        </w:rPr>
      </w:pPr>
    </w:p>
    <w:p w14:paraId="0323635F" w14:textId="46A897C1" w:rsidR="00362BD5" w:rsidRPr="00362BD5" w:rsidRDefault="00362BD5" w:rsidP="00362BD5">
      <w:pPr>
        <w:shd w:val="clear" w:color="auto" w:fill="FFFFFF"/>
        <w:rPr>
          <w:rFonts w:ascii="Arial" w:hAnsi="Arial" w:cs="Arial"/>
          <w:color w:val="0B0C0C"/>
        </w:rPr>
      </w:pPr>
      <w:r w:rsidRPr="001D37EB">
        <w:rPr>
          <w:rFonts w:ascii="Arial" w:hAnsi="Arial" w:cs="Arial"/>
          <w:b/>
          <w:bCs/>
          <w:color w:val="0B0C0C"/>
        </w:rPr>
        <w:t xml:space="preserve">Para </w:t>
      </w:r>
      <w:r w:rsidRPr="00362BD5">
        <w:rPr>
          <w:rFonts w:ascii="Arial" w:hAnsi="Arial" w:cs="Arial"/>
          <w:b/>
          <w:bCs/>
          <w:color w:val="0B0C0C"/>
        </w:rPr>
        <w:t>215.</w:t>
      </w:r>
      <w:r w:rsidRPr="00362BD5">
        <w:rPr>
          <w:rFonts w:ascii="Arial" w:hAnsi="Arial" w:cs="Arial"/>
          <w:color w:val="0B0C0C"/>
        </w:rPr>
        <w:t xml:space="preserve"> In evaluating the quality of education, inspectors will form a top-level view of the curriculum through conversations with senior leaders and through data. They will use the official IDSR as a starting </w:t>
      </w:r>
      <w:proofErr w:type="gramStart"/>
      <w:r w:rsidRPr="00362BD5">
        <w:rPr>
          <w:rFonts w:ascii="Arial" w:hAnsi="Arial" w:cs="Arial"/>
          <w:color w:val="0B0C0C"/>
        </w:rPr>
        <w:t>point, but</w:t>
      </w:r>
      <w:proofErr w:type="gramEnd"/>
      <w:r w:rsidRPr="00362BD5">
        <w:rPr>
          <w:rFonts w:ascii="Arial" w:hAnsi="Arial" w:cs="Arial"/>
          <w:color w:val="0B0C0C"/>
        </w:rPr>
        <w:t xml:space="preserve"> will want to see the quality of education as experienced by pupils first hand and understand how well leaders know what it is like to be a pupil at the school. Inspectors’ understanding of the school’s curriculum is primarily formed through deep dives. We will look at the curriculum in all the key stages that the school has, through our deep dives. Inspectors will use 2022 outcomes cautiously and 2021/22 data will only be used to inform discussion with the </w:t>
      </w:r>
      <w:r w:rsidRPr="00362BD5">
        <w:rPr>
          <w:rFonts w:ascii="Arial" w:hAnsi="Arial" w:cs="Arial"/>
          <w:color w:val="0B0C0C"/>
        </w:rPr>
        <w:lastRenderedPageBreak/>
        <w:t xml:space="preserve">schools about pupil outcomes. No schools will be marked down </w:t>
      </w:r>
      <w:proofErr w:type="gramStart"/>
      <w:r w:rsidRPr="00362BD5">
        <w:rPr>
          <w:rFonts w:ascii="Arial" w:hAnsi="Arial" w:cs="Arial"/>
          <w:color w:val="0B0C0C"/>
        </w:rPr>
        <w:t>on the basis of</w:t>
      </w:r>
      <w:proofErr w:type="gramEnd"/>
      <w:r w:rsidRPr="00362BD5">
        <w:rPr>
          <w:rFonts w:ascii="Arial" w:hAnsi="Arial" w:cs="Arial"/>
          <w:color w:val="0B0C0C"/>
        </w:rPr>
        <w:t xml:space="preserve"> the 2021/22 data alone.</w:t>
      </w:r>
    </w:p>
    <w:p w14:paraId="79514637" w14:textId="77777777" w:rsidR="00362BD5" w:rsidRPr="001D37EB" w:rsidRDefault="00362BD5" w:rsidP="00362BD5">
      <w:pPr>
        <w:shd w:val="clear" w:color="auto" w:fill="FFFFFF"/>
        <w:rPr>
          <w:rFonts w:ascii="Arial" w:hAnsi="Arial" w:cs="Arial"/>
          <w:b/>
          <w:bCs/>
          <w:color w:val="0B0C0C"/>
        </w:rPr>
      </w:pPr>
    </w:p>
    <w:p w14:paraId="7FA7DF91" w14:textId="1951FC85" w:rsidR="00362BD5" w:rsidRPr="00362BD5" w:rsidRDefault="00362BD5" w:rsidP="00362BD5">
      <w:pPr>
        <w:shd w:val="clear" w:color="auto" w:fill="FFFFFF"/>
        <w:rPr>
          <w:rFonts w:ascii="Arial" w:hAnsi="Arial" w:cs="Arial"/>
          <w:color w:val="0B0C0C"/>
        </w:rPr>
      </w:pPr>
      <w:r w:rsidRPr="001D37EB">
        <w:rPr>
          <w:rFonts w:ascii="Arial" w:hAnsi="Arial" w:cs="Arial"/>
          <w:b/>
          <w:bCs/>
          <w:color w:val="0B0C0C"/>
        </w:rPr>
        <w:t xml:space="preserve">Para </w:t>
      </w:r>
      <w:r w:rsidRPr="00362BD5">
        <w:rPr>
          <w:rFonts w:ascii="Arial" w:hAnsi="Arial" w:cs="Arial"/>
          <w:b/>
          <w:bCs/>
          <w:color w:val="0B0C0C"/>
        </w:rPr>
        <w:t>216.</w:t>
      </w:r>
      <w:r w:rsidRPr="00362BD5">
        <w:rPr>
          <w:rFonts w:ascii="Arial" w:hAnsi="Arial" w:cs="Arial"/>
          <w:color w:val="0B0C0C"/>
        </w:rPr>
        <w:t xml:space="preserve"> The number of deep dives will vary depending on the size of the school and the inspection team:</w:t>
      </w:r>
    </w:p>
    <w:p w14:paraId="6638B663" w14:textId="77777777" w:rsidR="00362BD5" w:rsidRPr="00362BD5" w:rsidRDefault="00362BD5" w:rsidP="00362BD5">
      <w:pPr>
        <w:numPr>
          <w:ilvl w:val="0"/>
          <w:numId w:val="18"/>
        </w:numPr>
        <w:shd w:val="clear" w:color="auto" w:fill="FFFFFF"/>
        <w:ind w:left="1020"/>
        <w:rPr>
          <w:rFonts w:ascii="Arial" w:hAnsi="Arial" w:cs="Arial"/>
          <w:color w:val="0B0C0C"/>
        </w:rPr>
      </w:pPr>
      <w:r w:rsidRPr="00362BD5">
        <w:rPr>
          <w:rFonts w:ascii="Arial" w:hAnsi="Arial" w:cs="Arial"/>
          <w:color w:val="0B0C0C"/>
        </w:rPr>
        <w:t>in primary schools (and infant, junior and lower-middle schools), inspectors will always carry out a deep dive in reading and deep dives in one or more foundation subjects. In addition, inspectors will often carry out a deep dive in mathematics</w:t>
      </w:r>
    </w:p>
    <w:p w14:paraId="0D727ECC" w14:textId="2EE9BFAC" w:rsidR="0022175B" w:rsidRPr="001D37EB" w:rsidRDefault="0022175B" w:rsidP="0031630A">
      <w:pPr>
        <w:rPr>
          <w:rFonts w:ascii="Arial" w:hAnsi="Arial" w:cs="Arial"/>
        </w:rPr>
      </w:pPr>
    </w:p>
    <w:p w14:paraId="24C7C6C5" w14:textId="6C55415F" w:rsidR="00362BD5" w:rsidRPr="00362BD5" w:rsidRDefault="00362BD5" w:rsidP="00362BD5">
      <w:pPr>
        <w:shd w:val="clear" w:color="auto" w:fill="FFFFFF"/>
        <w:rPr>
          <w:rFonts w:ascii="Arial" w:hAnsi="Arial" w:cs="Arial"/>
          <w:color w:val="0B0C0C"/>
        </w:rPr>
      </w:pPr>
      <w:r w:rsidRPr="001D37EB">
        <w:rPr>
          <w:rFonts w:ascii="Arial" w:hAnsi="Arial" w:cs="Arial"/>
          <w:b/>
          <w:bCs/>
          <w:color w:val="0B0C0C"/>
        </w:rPr>
        <w:t xml:space="preserve">Para </w:t>
      </w:r>
      <w:r w:rsidRPr="00362BD5">
        <w:rPr>
          <w:rFonts w:ascii="Arial" w:hAnsi="Arial" w:cs="Arial"/>
          <w:b/>
          <w:bCs/>
          <w:color w:val="0B0C0C"/>
        </w:rPr>
        <w:t>217.</w:t>
      </w:r>
      <w:r w:rsidRPr="00362BD5">
        <w:rPr>
          <w:rFonts w:ascii="Arial" w:hAnsi="Arial" w:cs="Arial"/>
          <w:color w:val="0B0C0C"/>
        </w:rPr>
        <w:t xml:space="preserve"> Deep dives gather evidence of the curriculum within a certain subject, to build an understanding of the curriculum in the </w:t>
      </w:r>
      <w:proofErr w:type="gramStart"/>
      <w:r w:rsidRPr="00362BD5">
        <w:rPr>
          <w:rFonts w:ascii="Arial" w:hAnsi="Arial" w:cs="Arial"/>
          <w:color w:val="0B0C0C"/>
        </w:rPr>
        <w:t>school as a whole</w:t>
      </w:r>
      <w:proofErr w:type="gramEnd"/>
      <w:r w:rsidRPr="00362BD5">
        <w:rPr>
          <w:rFonts w:ascii="Arial" w:hAnsi="Arial" w:cs="Arial"/>
          <w:color w:val="0B0C0C"/>
        </w:rPr>
        <w:t>. They encompass a range of activities, including:</w:t>
      </w:r>
    </w:p>
    <w:p w14:paraId="1F21489D" w14:textId="77777777" w:rsidR="00362BD5" w:rsidRPr="00362BD5" w:rsidRDefault="00362BD5" w:rsidP="00362BD5">
      <w:pPr>
        <w:numPr>
          <w:ilvl w:val="0"/>
          <w:numId w:val="19"/>
        </w:numPr>
        <w:shd w:val="clear" w:color="auto" w:fill="FFFFFF"/>
        <w:ind w:left="1020"/>
        <w:rPr>
          <w:rFonts w:ascii="Arial" w:hAnsi="Arial" w:cs="Arial"/>
          <w:color w:val="0B0C0C"/>
        </w:rPr>
      </w:pPr>
      <w:r w:rsidRPr="00362BD5">
        <w:rPr>
          <w:rFonts w:ascii="Arial" w:hAnsi="Arial" w:cs="Arial"/>
          <w:color w:val="0B0C0C"/>
        </w:rPr>
        <w:t>talking about the curriculum with leaders</w:t>
      </w:r>
    </w:p>
    <w:p w14:paraId="5AEB68BB" w14:textId="77777777" w:rsidR="00362BD5" w:rsidRPr="00362BD5" w:rsidRDefault="00362BD5" w:rsidP="00362BD5">
      <w:pPr>
        <w:numPr>
          <w:ilvl w:val="0"/>
          <w:numId w:val="19"/>
        </w:numPr>
        <w:shd w:val="clear" w:color="auto" w:fill="FFFFFF"/>
        <w:ind w:left="1020"/>
        <w:rPr>
          <w:rFonts w:ascii="Arial" w:hAnsi="Arial" w:cs="Arial"/>
          <w:color w:val="0B0C0C"/>
        </w:rPr>
      </w:pPr>
      <w:r w:rsidRPr="00362BD5">
        <w:rPr>
          <w:rFonts w:ascii="Arial" w:hAnsi="Arial" w:cs="Arial"/>
          <w:color w:val="0B0C0C"/>
        </w:rPr>
        <w:t>joint visits to lessons</w:t>
      </w:r>
    </w:p>
    <w:p w14:paraId="141DA288" w14:textId="77777777" w:rsidR="00362BD5" w:rsidRPr="00362BD5" w:rsidRDefault="00362BD5" w:rsidP="00362BD5">
      <w:pPr>
        <w:numPr>
          <w:ilvl w:val="0"/>
          <w:numId w:val="19"/>
        </w:numPr>
        <w:shd w:val="clear" w:color="auto" w:fill="FFFFFF"/>
        <w:ind w:left="1020"/>
        <w:rPr>
          <w:rFonts w:ascii="Arial" w:hAnsi="Arial" w:cs="Arial"/>
          <w:color w:val="0B0C0C"/>
        </w:rPr>
      </w:pPr>
      <w:r w:rsidRPr="00362BD5">
        <w:rPr>
          <w:rFonts w:ascii="Arial" w:hAnsi="Arial" w:cs="Arial"/>
          <w:color w:val="0B0C0C"/>
        </w:rPr>
        <w:t>work scrutiny</w:t>
      </w:r>
    </w:p>
    <w:p w14:paraId="4FF0F1A7" w14:textId="77777777" w:rsidR="00362BD5" w:rsidRPr="00362BD5" w:rsidRDefault="00362BD5" w:rsidP="00362BD5">
      <w:pPr>
        <w:numPr>
          <w:ilvl w:val="0"/>
          <w:numId w:val="19"/>
        </w:numPr>
        <w:shd w:val="clear" w:color="auto" w:fill="FFFFFF"/>
        <w:ind w:left="1020"/>
        <w:rPr>
          <w:rFonts w:ascii="Arial" w:hAnsi="Arial" w:cs="Arial"/>
          <w:color w:val="0B0C0C"/>
        </w:rPr>
      </w:pPr>
      <w:r w:rsidRPr="00362BD5">
        <w:rPr>
          <w:rFonts w:ascii="Arial" w:hAnsi="Arial" w:cs="Arial"/>
          <w:color w:val="0B0C0C"/>
        </w:rPr>
        <w:t>talking to and observing pupils in addition to joint visits to lessons</w:t>
      </w:r>
    </w:p>
    <w:p w14:paraId="697380FC" w14:textId="77777777" w:rsidR="00362BD5" w:rsidRPr="00362BD5" w:rsidRDefault="00362BD5" w:rsidP="00362BD5">
      <w:pPr>
        <w:numPr>
          <w:ilvl w:val="0"/>
          <w:numId w:val="19"/>
        </w:numPr>
        <w:shd w:val="clear" w:color="auto" w:fill="FFFFFF"/>
        <w:ind w:left="1020"/>
        <w:rPr>
          <w:rFonts w:ascii="Arial" w:hAnsi="Arial" w:cs="Arial"/>
          <w:color w:val="0B0C0C"/>
        </w:rPr>
      </w:pPr>
      <w:r w:rsidRPr="00362BD5">
        <w:rPr>
          <w:rFonts w:ascii="Arial" w:hAnsi="Arial" w:cs="Arial"/>
          <w:color w:val="0B0C0C"/>
        </w:rPr>
        <w:t>discussions with teachers</w:t>
      </w:r>
    </w:p>
    <w:p w14:paraId="59E6CF2E" w14:textId="77777777" w:rsidR="0017008C" w:rsidRDefault="0017008C" w:rsidP="00362BD5">
      <w:pPr>
        <w:shd w:val="clear" w:color="auto" w:fill="FFFFFF"/>
        <w:rPr>
          <w:rFonts w:ascii="Arial" w:hAnsi="Arial" w:cs="Arial"/>
          <w:b/>
          <w:bCs/>
          <w:color w:val="0B0C0C"/>
        </w:rPr>
      </w:pPr>
    </w:p>
    <w:p w14:paraId="0F284447" w14:textId="6607F249" w:rsidR="00362BD5" w:rsidRPr="00362BD5" w:rsidRDefault="00362BD5" w:rsidP="00362BD5">
      <w:pPr>
        <w:shd w:val="clear" w:color="auto" w:fill="FFFFFF"/>
        <w:rPr>
          <w:rFonts w:ascii="Arial" w:hAnsi="Arial" w:cs="Arial"/>
          <w:color w:val="0B0C0C"/>
        </w:rPr>
      </w:pPr>
      <w:r w:rsidRPr="001D37EB">
        <w:rPr>
          <w:rFonts w:ascii="Arial" w:hAnsi="Arial" w:cs="Arial"/>
          <w:b/>
          <w:bCs/>
          <w:color w:val="0B0C0C"/>
        </w:rPr>
        <w:t xml:space="preserve">Para </w:t>
      </w:r>
      <w:r w:rsidRPr="00362BD5">
        <w:rPr>
          <w:rFonts w:ascii="Arial" w:hAnsi="Arial" w:cs="Arial"/>
          <w:b/>
          <w:bCs/>
          <w:color w:val="0B0C0C"/>
        </w:rPr>
        <w:t>218.</w:t>
      </w:r>
      <w:r w:rsidRPr="00362BD5">
        <w:rPr>
          <w:rFonts w:ascii="Arial" w:hAnsi="Arial" w:cs="Arial"/>
          <w:color w:val="0B0C0C"/>
        </w:rPr>
        <w:t xml:space="preserve"> Inspectors may not always carry out </w:t>
      </w:r>
      <w:proofErr w:type="gramStart"/>
      <w:r w:rsidRPr="00362BD5">
        <w:rPr>
          <w:rFonts w:ascii="Arial" w:hAnsi="Arial" w:cs="Arial"/>
          <w:color w:val="0B0C0C"/>
        </w:rPr>
        <w:t>all of</w:t>
      </w:r>
      <w:proofErr w:type="gramEnd"/>
      <w:r w:rsidRPr="00362BD5">
        <w:rPr>
          <w:rFonts w:ascii="Arial" w:hAnsi="Arial" w:cs="Arial"/>
          <w:color w:val="0B0C0C"/>
        </w:rPr>
        <w:t xml:space="preserve"> these activities on a deep dive. More detail on these activities can be found in the sections below.</w:t>
      </w:r>
    </w:p>
    <w:p w14:paraId="586AEEA4" w14:textId="77777777" w:rsidR="00362BD5" w:rsidRPr="001D37EB" w:rsidRDefault="00362BD5" w:rsidP="00362BD5">
      <w:pPr>
        <w:rPr>
          <w:rFonts w:ascii="Arial" w:hAnsi="Arial" w:cs="Arial"/>
        </w:rPr>
      </w:pPr>
    </w:p>
    <w:p w14:paraId="07A0281B" w14:textId="4DB844C0" w:rsidR="00384F87" w:rsidRPr="00384F87" w:rsidRDefault="00384F87" w:rsidP="00384F87">
      <w:pPr>
        <w:shd w:val="clear" w:color="auto" w:fill="FFFFFF"/>
        <w:rPr>
          <w:rFonts w:ascii="Arial" w:hAnsi="Arial" w:cs="Arial"/>
          <w:color w:val="0B0C0C"/>
        </w:rPr>
      </w:pPr>
      <w:r w:rsidRPr="001D37EB">
        <w:rPr>
          <w:rFonts w:ascii="Arial" w:hAnsi="Arial" w:cs="Arial"/>
          <w:b/>
          <w:bCs/>
          <w:color w:val="0B0C0C"/>
        </w:rPr>
        <w:t xml:space="preserve">Para </w:t>
      </w:r>
      <w:r w:rsidRPr="00384F87">
        <w:rPr>
          <w:rFonts w:ascii="Arial" w:hAnsi="Arial" w:cs="Arial"/>
          <w:b/>
          <w:bCs/>
          <w:color w:val="0B0C0C"/>
        </w:rPr>
        <w:t>219.</w:t>
      </w:r>
      <w:r w:rsidRPr="00384F87">
        <w:rPr>
          <w:rFonts w:ascii="Arial" w:hAnsi="Arial" w:cs="Arial"/>
          <w:color w:val="0B0C0C"/>
        </w:rPr>
        <w:t xml:space="preserve"> Inspectors will not grade intent, </w:t>
      </w:r>
      <w:proofErr w:type="gramStart"/>
      <w:r w:rsidRPr="00384F87">
        <w:rPr>
          <w:rFonts w:ascii="Arial" w:hAnsi="Arial" w:cs="Arial"/>
          <w:color w:val="0B0C0C"/>
        </w:rPr>
        <w:t>implementation</w:t>
      </w:r>
      <w:proofErr w:type="gramEnd"/>
      <w:r w:rsidRPr="00384F87">
        <w:rPr>
          <w:rFonts w:ascii="Arial" w:hAnsi="Arial" w:cs="Arial"/>
          <w:color w:val="0B0C0C"/>
        </w:rPr>
        <w:t xml:space="preserve"> and impact separately and will not grade individual lessons or teachers. Instead, inspectors will reach a single graded judgement for the quality of education, drawing on all the evidence they have gathered and using their professional judgement.</w:t>
      </w:r>
    </w:p>
    <w:p w14:paraId="63775C52" w14:textId="77777777" w:rsidR="00384F87" w:rsidRPr="001D37EB" w:rsidRDefault="00384F87" w:rsidP="00384F87">
      <w:pPr>
        <w:shd w:val="clear" w:color="auto" w:fill="FFFFFF"/>
        <w:rPr>
          <w:rFonts w:ascii="Arial" w:hAnsi="Arial" w:cs="Arial"/>
          <w:color w:val="0B0C0C"/>
        </w:rPr>
      </w:pPr>
    </w:p>
    <w:p w14:paraId="262F4B1C" w14:textId="36011B0C" w:rsidR="00384F87" w:rsidRPr="00384F87" w:rsidRDefault="00384F87" w:rsidP="00384F87">
      <w:pPr>
        <w:shd w:val="clear" w:color="auto" w:fill="FFFFFF"/>
        <w:rPr>
          <w:rFonts w:ascii="Arial" w:hAnsi="Arial" w:cs="Arial"/>
          <w:color w:val="0B0C0C"/>
        </w:rPr>
      </w:pPr>
      <w:r w:rsidRPr="001D37EB">
        <w:rPr>
          <w:rFonts w:ascii="Arial" w:hAnsi="Arial" w:cs="Arial"/>
          <w:b/>
          <w:bCs/>
          <w:color w:val="0B0C0C"/>
        </w:rPr>
        <w:t xml:space="preserve">Para </w:t>
      </w:r>
      <w:r w:rsidRPr="00384F87">
        <w:rPr>
          <w:rFonts w:ascii="Arial" w:hAnsi="Arial" w:cs="Arial"/>
          <w:b/>
          <w:bCs/>
          <w:color w:val="0B0C0C"/>
        </w:rPr>
        <w:t>220.</w:t>
      </w:r>
      <w:r w:rsidRPr="00384F87">
        <w:rPr>
          <w:rFonts w:ascii="Arial" w:hAnsi="Arial" w:cs="Arial"/>
          <w:color w:val="0B0C0C"/>
        </w:rPr>
        <w:t xml:space="preserve"> Inspectors recognise that there may still be some limited circumstances in which a pupil may need to learn remotely. Where this is the case, this learning will not be evaluated separately but as part of the wider curriculum. Similarly, where the school is directly deploying tutors to support education recovery from the pandemic, inspectors will consider how this supports the aims of the school curriculum, rather than evaluate the quality of the tutoring. Use of tutors will be integrated into the evaluation of both the quality of education and leadership and management and will not be inspected separately.</w:t>
      </w:r>
    </w:p>
    <w:p w14:paraId="7C7707FC" w14:textId="52B41C7D" w:rsidR="0022175B" w:rsidRPr="001D37EB" w:rsidRDefault="0022175B" w:rsidP="0031630A">
      <w:pPr>
        <w:rPr>
          <w:rFonts w:ascii="Arial" w:hAnsi="Arial" w:cs="Arial"/>
        </w:rPr>
      </w:pPr>
    </w:p>
    <w:p w14:paraId="279B6E87" w14:textId="659043AB" w:rsidR="00555D98" w:rsidRPr="00555D98" w:rsidRDefault="00555D98" w:rsidP="00555D98">
      <w:pPr>
        <w:shd w:val="clear" w:color="auto" w:fill="FFFFFF"/>
        <w:rPr>
          <w:rFonts w:ascii="Arial" w:hAnsi="Arial" w:cs="Arial"/>
          <w:color w:val="0B0C0C"/>
        </w:rPr>
      </w:pPr>
      <w:r w:rsidRPr="001D37EB">
        <w:rPr>
          <w:rFonts w:ascii="Arial" w:hAnsi="Arial" w:cs="Arial"/>
          <w:b/>
          <w:bCs/>
          <w:color w:val="0B0C0C"/>
        </w:rPr>
        <w:t xml:space="preserve">Para </w:t>
      </w:r>
      <w:r w:rsidRPr="00555D98">
        <w:rPr>
          <w:rFonts w:ascii="Arial" w:hAnsi="Arial" w:cs="Arial"/>
          <w:b/>
          <w:bCs/>
          <w:color w:val="0B0C0C"/>
        </w:rPr>
        <w:t>221</w:t>
      </w:r>
      <w:r w:rsidRPr="00555D98">
        <w:rPr>
          <w:rFonts w:ascii="Arial" w:hAnsi="Arial" w:cs="Arial"/>
          <w:color w:val="0B0C0C"/>
        </w:rPr>
        <w:t xml:space="preserve">. Inspectors will not look at non-statutory internal progress and attainment data on inspections of schools. That does not mean that schools cannot use data if they consider it appropriate. Inspectors will, however, put more focus on the curriculum and less on schools’ generation, </w:t>
      </w:r>
      <w:proofErr w:type="gramStart"/>
      <w:r w:rsidRPr="00555D98">
        <w:rPr>
          <w:rFonts w:ascii="Arial" w:hAnsi="Arial" w:cs="Arial"/>
          <w:color w:val="0B0C0C"/>
        </w:rPr>
        <w:t>analysis</w:t>
      </w:r>
      <w:proofErr w:type="gramEnd"/>
      <w:r w:rsidRPr="00555D98">
        <w:rPr>
          <w:rFonts w:ascii="Arial" w:hAnsi="Arial" w:cs="Arial"/>
          <w:color w:val="0B0C0C"/>
        </w:rPr>
        <w:t xml:space="preserve"> and interpretation of data. Teachers have told us that they believe this will help us play our part in reducing unnecessary workload. Inspectors will be interested in the conclusions drawn and actions taken from any internal assessment information, but they will not examine or verify that information first hand. Inspectors will use published national performance data as a starting point on inspection, where it is available.</w:t>
      </w:r>
    </w:p>
    <w:p w14:paraId="6CF9A6B9" w14:textId="77777777" w:rsidR="00555D98" w:rsidRPr="001D37EB" w:rsidRDefault="00555D98" w:rsidP="00555D98">
      <w:pPr>
        <w:shd w:val="clear" w:color="auto" w:fill="FFFFFF"/>
        <w:rPr>
          <w:rFonts w:ascii="Arial" w:hAnsi="Arial" w:cs="Arial"/>
          <w:color w:val="0B0C0C"/>
        </w:rPr>
      </w:pPr>
    </w:p>
    <w:p w14:paraId="10EBEA4B" w14:textId="3A86BD96" w:rsidR="00555D98" w:rsidRPr="00555D98" w:rsidRDefault="00555D98" w:rsidP="00555D98">
      <w:pPr>
        <w:shd w:val="clear" w:color="auto" w:fill="FFFFFF"/>
        <w:rPr>
          <w:rFonts w:ascii="Arial" w:hAnsi="Arial" w:cs="Arial"/>
          <w:color w:val="0B0C0C"/>
        </w:rPr>
      </w:pPr>
      <w:r w:rsidRPr="001D37EB">
        <w:rPr>
          <w:rFonts w:ascii="Arial" w:hAnsi="Arial" w:cs="Arial"/>
          <w:b/>
          <w:bCs/>
          <w:color w:val="0B0C0C"/>
        </w:rPr>
        <w:lastRenderedPageBreak/>
        <w:t xml:space="preserve">Para </w:t>
      </w:r>
      <w:r w:rsidRPr="00555D98">
        <w:rPr>
          <w:rFonts w:ascii="Arial" w:hAnsi="Arial" w:cs="Arial"/>
          <w:b/>
          <w:bCs/>
          <w:color w:val="0B0C0C"/>
        </w:rPr>
        <w:t>222</w:t>
      </w:r>
      <w:r w:rsidRPr="00555D98">
        <w:rPr>
          <w:rFonts w:ascii="Arial" w:hAnsi="Arial" w:cs="Arial"/>
          <w:color w:val="0B0C0C"/>
        </w:rPr>
        <w:t>. Inspectors will be alert to unnecessary or excessive attempts to simply prompt pupils to learn glossaries or long lists of disconnected facts. Learning can be defined as an alteration in long-term memory. If nothing has altered in long-term memory, nothing has been learned. However, pupils learn by connecting new knowledge with existing knowledge. Pupils also need to develop fluency and unconsciously apply their knowledge as skills. This must not be reduced to, or confused with, simply memorising disconnected facts. When inspectors evaluate the impact of the education provided by the school, their focus will primarily be on what pupils have learned.</w:t>
      </w:r>
    </w:p>
    <w:p w14:paraId="23C92DED" w14:textId="77777777" w:rsidR="00555D98" w:rsidRPr="001D37EB" w:rsidRDefault="00555D98" w:rsidP="00555D98">
      <w:pPr>
        <w:shd w:val="clear" w:color="auto" w:fill="FFFFFF"/>
        <w:rPr>
          <w:rFonts w:ascii="Arial" w:hAnsi="Arial" w:cs="Arial"/>
          <w:color w:val="0B0C0C"/>
        </w:rPr>
      </w:pPr>
    </w:p>
    <w:p w14:paraId="4587EA08" w14:textId="359564B8" w:rsidR="00555D98" w:rsidRPr="00555D98" w:rsidRDefault="00555D98" w:rsidP="00555D98">
      <w:pPr>
        <w:shd w:val="clear" w:color="auto" w:fill="FFFFFF"/>
        <w:rPr>
          <w:rFonts w:ascii="Arial" w:hAnsi="Arial" w:cs="Arial"/>
          <w:color w:val="0B0C0C"/>
        </w:rPr>
      </w:pPr>
      <w:r w:rsidRPr="001D37EB">
        <w:rPr>
          <w:rFonts w:ascii="Arial" w:hAnsi="Arial" w:cs="Arial"/>
          <w:b/>
          <w:bCs/>
          <w:color w:val="0B0C0C"/>
        </w:rPr>
        <w:t xml:space="preserve">Para </w:t>
      </w:r>
      <w:r w:rsidRPr="00555D98">
        <w:rPr>
          <w:rFonts w:ascii="Arial" w:hAnsi="Arial" w:cs="Arial"/>
          <w:b/>
          <w:bCs/>
          <w:color w:val="0B0C0C"/>
        </w:rPr>
        <w:t>223</w:t>
      </w:r>
      <w:r w:rsidRPr="00555D98">
        <w:rPr>
          <w:rFonts w:ascii="Arial" w:hAnsi="Arial" w:cs="Arial"/>
          <w:color w:val="0B0C0C"/>
        </w:rPr>
        <w:t xml:space="preserve">. We will judge schools taking radically different approaches to the curriculum fairly. We recognise the importance of schools’/trusts’ autonomy to choose their own curriculum approaches. If leaders are able to show that they have </w:t>
      </w:r>
      <w:proofErr w:type="gramStart"/>
      <w:r w:rsidRPr="00555D98">
        <w:rPr>
          <w:rFonts w:ascii="Arial" w:hAnsi="Arial" w:cs="Arial"/>
          <w:color w:val="0B0C0C"/>
        </w:rPr>
        <w:t>thought carefully,</w:t>
      </w:r>
      <w:proofErr w:type="gramEnd"/>
      <w:r w:rsidRPr="00555D98">
        <w:rPr>
          <w:rFonts w:ascii="Arial" w:hAnsi="Arial" w:cs="Arial"/>
          <w:color w:val="0B0C0C"/>
        </w:rPr>
        <w:t xml:space="preserve"> that they have built a curriculum with appropriate coverage, content, structure and sequencing, and that it has been implemented effectively, and that the curriculum does not leave some pupils behind, then inspectors will assess the school’s curriculum favourably.</w:t>
      </w:r>
    </w:p>
    <w:p w14:paraId="6DD35B39" w14:textId="77777777" w:rsidR="00555D98" w:rsidRPr="001D37EB" w:rsidRDefault="00555D98" w:rsidP="00555D98">
      <w:pPr>
        <w:shd w:val="clear" w:color="auto" w:fill="FFFFFF"/>
        <w:rPr>
          <w:rFonts w:ascii="Arial" w:hAnsi="Arial" w:cs="Arial"/>
          <w:color w:val="0B0C0C"/>
        </w:rPr>
      </w:pPr>
    </w:p>
    <w:p w14:paraId="0A2A03E2" w14:textId="3CA23070" w:rsidR="00555D98" w:rsidRPr="00555D98" w:rsidRDefault="00555D98" w:rsidP="00555D98">
      <w:pPr>
        <w:shd w:val="clear" w:color="auto" w:fill="FFFFFF"/>
        <w:rPr>
          <w:rFonts w:ascii="Arial" w:hAnsi="Arial" w:cs="Arial"/>
          <w:color w:val="0B0C0C"/>
        </w:rPr>
      </w:pPr>
      <w:r w:rsidRPr="001D37EB">
        <w:rPr>
          <w:rFonts w:ascii="Arial" w:hAnsi="Arial" w:cs="Arial"/>
          <w:b/>
          <w:bCs/>
          <w:color w:val="0B0C0C"/>
        </w:rPr>
        <w:t xml:space="preserve">Para </w:t>
      </w:r>
      <w:r w:rsidRPr="00555D98">
        <w:rPr>
          <w:rFonts w:ascii="Arial" w:hAnsi="Arial" w:cs="Arial"/>
          <w:b/>
          <w:bCs/>
          <w:color w:val="0B0C0C"/>
        </w:rPr>
        <w:t>224</w:t>
      </w:r>
      <w:r w:rsidRPr="00555D98">
        <w:rPr>
          <w:rFonts w:ascii="Arial" w:hAnsi="Arial" w:cs="Arial"/>
          <w:color w:val="0B0C0C"/>
        </w:rPr>
        <w:t xml:space="preserve">. Inspectors will recognise that some schools are going through a period of change, including when they have been brokered into a MAT or </w:t>
      </w:r>
      <w:proofErr w:type="spellStart"/>
      <w:r w:rsidRPr="00555D98">
        <w:rPr>
          <w:rFonts w:ascii="Arial" w:hAnsi="Arial" w:cs="Arial"/>
          <w:color w:val="0B0C0C"/>
        </w:rPr>
        <w:t>rebrokered</w:t>
      </w:r>
      <w:proofErr w:type="spellEnd"/>
      <w:r w:rsidRPr="00555D98">
        <w:rPr>
          <w:rFonts w:ascii="Arial" w:hAnsi="Arial" w:cs="Arial"/>
          <w:color w:val="0B0C0C"/>
        </w:rPr>
        <w:t xml:space="preserve"> from one MAT to another. In some schools, the quality of education may have been poor and may now be showing significant and sustained improvement. In these situations, nationally generated performance data may </w:t>
      </w:r>
      <w:proofErr w:type="gramStart"/>
      <w:r w:rsidRPr="00555D98">
        <w:rPr>
          <w:rFonts w:ascii="Arial" w:hAnsi="Arial" w:cs="Arial"/>
          <w:color w:val="0B0C0C"/>
        </w:rPr>
        <w:t>lag behind</w:t>
      </w:r>
      <w:proofErr w:type="gramEnd"/>
      <w:r w:rsidRPr="00555D98">
        <w:rPr>
          <w:rFonts w:ascii="Arial" w:hAnsi="Arial" w:cs="Arial"/>
          <w:color w:val="0B0C0C"/>
        </w:rPr>
        <w:t xml:space="preserve"> the current quality of education in the school and so inspectors will view the national data in this context.</w:t>
      </w:r>
    </w:p>
    <w:p w14:paraId="037F24C5" w14:textId="77777777" w:rsidR="00555D98" w:rsidRPr="001D37EB" w:rsidRDefault="00555D98" w:rsidP="00555D98">
      <w:pPr>
        <w:shd w:val="clear" w:color="auto" w:fill="FFFFFF"/>
        <w:rPr>
          <w:rFonts w:ascii="Arial" w:hAnsi="Arial" w:cs="Arial"/>
          <w:color w:val="0B0C0C"/>
        </w:rPr>
      </w:pPr>
    </w:p>
    <w:p w14:paraId="08E3B9D1" w14:textId="17858107" w:rsidR="00555D98" w:rsidRPr="00555D98" w:rsidRDefault="00555D98" w:rsidP="00555D98">
      <w:pPr>
        <w:shd w:val="clear" w:color="auto" w:fill="FFFFFF"/>
        <w:rPr>
          <w:rFonts w:ascii="Arial" w:hAnsi="Arial" w:cs="Arial"/>
          <w:color w:val="0B0C0C"/>
        </w:rPr>
      </w:pPr>
      <w:r w:rsidRPr="001D37EB">
        <w:rPr>
          <w:rFonts w:ascii="Arial" w:hAnsi="Arial" w:cs="Arial"/>
          <w:b/>
          <w:bCs/>
          <w:color w:val="0B0C0C"/>
        </w:rPr>
        <w:t xml:space="preserve">Para </w:t>
      </w:r>
      <w:r w:rsidRPr="00555D98">
        <w:rPr>
          <w:rFonts w:ascii="Arial" w:hAnsi="Arial" w:cs="Arial"/>
          <w:b/>
          <w:bCs/>
          <w:color w:val="0B0C0C"/>
        </w:rPr>
        <w:t>225</w:t>
      </w:r>
      <w:r w:rsidRPr="00555D98">
        <w:rPr>
          <w:rFonts w:ascii="Arial" w:hAnsi="Arial" w:cs="Arial"/>
          <w:color w:val="0B0C0C"/>
        </w:rPr>
        <w:t>. Inspectors will also bear in mind that developing and embedding an effective curriculum takes time, and that leaders may only be part-way through the process of adopting or redeveloping a curriculum. If leaders have an accurate, evaluative understanding of current curriculum practice in their school and have identified appropriate next steps (</w:t>
      </w:r>
      <w:proofErr w:type="gramStart"/>
      <w:r w:rsidRPr="00555D98">
        <w:rPr>
          <w:rFonts w:ascii="Arial" w:hAnsi="Arial" w:cs="Arial"/>
          <w:color w:val="0B0C0C"/>
        </w:rPr>
        <w:t>taking into account</w:t>
      </w:r>
      <w:proofErr w:type="gramEnd"/>
      <w:r w:rsidRPr="00555D98">
        <w:rPr>
          <w:rFonts w:ascii="Arial" w:hAnsi="Arial" w:cs="Arial"/>
          <w:color w:val="0B0C0C"/>
        </w:rPr>
        <w:t xml:space="preserve"> any impact of COVID-19) to improve curriculum quality and develop curriculum expertise across the school, inspectors will evaluate ‘intent’ favourably when reaching the holistic quality of education judgement. They will recognise that the criteria for a judgement of good are the best fit. Where inspectors consider available national data, they will be mindful of the age of this data, especially around statutory </w:t>
      </w:r>
      <w:proofErr w:type="gramStart"/>
      <w:r w:rsidRPr="00555D98">
        <w:rPr>
          <w:rFonts w:ascii="Arial" w:hAnsi="Arial" w:cs="Arial"/>
          <w:color w:val="0B0C0C"/>
        </w:rPr>
        <w:t>assessment</w:t>
      </w:r>
      <w:proofErr w:type="gramEnd"/>
      <w:r w:rsidRPr="00555D98">
        <w:rPr>
          <w:rFonts w:ascii="Arial" w:hAnsi="Arial" w:cs="Arial"/>
          <w:color w:val="0B0C0C"/>
        </w:rPr>
        <w:t xml:space="preserve"> and qualifications, when making judgements. Teacher-assessed grades from 2020 and 2021 will not be used to assess curriculum impact.</w:t>
      </w:r>
    </w:p>
    <w:p w14:paraId="43927859" w14:textId="77777777" w:rsidR="00555D98" w:rsidRPr="001D37EB" w:rsidRDefault="00555D98" w:rsidP="00555D98">
      <w:pPr>
        <w:shd w:val="clear" w:color="auto" w:fill="FFFFFF"/>
        <w:rPr>
          <w:rFonts w:ascii="Arial" w:hAnsi="Arial" w:cs="Arial"/>
          <w:color w:val="0B0C0C"/>
        </w:rPr>
      </w:pPr>
    </w:p>
    <w:p w14:paraId="235C29B2" w14:textId="5632453F" w:rsidR="00555D98" w:rsidRPr="00555D98" w:rsidRDefault="00555D98" w:rsidP="00555D98">
      <w:pPr>
        <w:shd w:val="clear" w:color="auto" w:fill="FFFFFF"/>
        <w:rPr>
          <w:rFonts w:ascii="Arial" w:hAnsi="Arial" w:cs="Arial"/>
          <w:color w:val="0B0C0C"/>
        </w:rPr>
      </w:pPr>
      <w:r w:rsidRPr="001D37EB">
        <w:rPr>
          <w:rFonts w:ascii="Arial" w:hAnsi="Arial" w:cs="Arial"/>
          <w:b/>
          <w:bCs/>
          <w:color w:val="0B0C0C"/>
        </w:rPr>
        <w:t xml:space="preserve">Para </w:t>
      </w:r>
      <w:r w:rsidRPr="00555D98">
        <w:rPr>
          <w:rFonts w:ascii="Arial" w:hAnsi="Arial" w:cs="Arial"/>
          <w:b/>
          <w:bCs/>
          <w:color w:val="0B0C0C"/>
        </w:rPr>
        <w:t>226</w:t>
      </w:r>
      <w:r w:rsidRPr="00555D98">
        <w:rPr>
          <w:rFonts w:ascii="Arial" w:hAnsi="Arial" w:cs="Arial"/>
          <w:color w:val="0B0C0C"/>
        </w:rPr>
        <w:t>. 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wording in the national curriculum:</w:t>
      </w:r>
    </w:p>
    <w:p w14:paraId="0A303782" w14:textId="77777777" w:rsidR="00555D98" w:rsidRPr="001D37EB" w:rsidRDefault="00555D98" w:rsidP="00555D98">
      <w:pPr>
        <w:shd w:val="clear" w:color="auto" w:fill="FFFFFF"/>
        <w:rPr>
          <w:rFonts w:ascii="Arial" w:hAnsi="Arial" w:cs="Arial"/>
          <w:color w:val="0B0C0C"/>
        </w:rPr>
      </w:pPr>
    </w:p>
    <w:p w14:paraId="21B84FEF" w14:textId="76CE2F78" w:rsidR="00555D98" w:rsidRPr="001D37EB" w:rsidRDefault="00555D98" w:rsidP="00555D98">
      <w:pPr>
        <w:shd w:val="clear" w:color="auto" w:fill="FFFFFF"/>
        <w:rPr>
          <w:rFonts w:ascii="Arial" w:hAnsi="Arial" w:cs="Arial"/>
          <w:i/>
          <w:iCs/>
          <w:color w:val="0B0C0C"/>
        </w:rPr>
      </w:pPr>
      <w:r w:rsidRPr="00555D98">
        <w:rPr>
          <w:rFonts w:ascii="Arial" w:hAnsi="Arial" w:cs="Arial"/>
          <w:i/>
          <w:iCs/>
          <w:color w:val="0B0C0C"/>
        </w:rPr>
        <w:t>It is the essential knowledge that pupils need to be educated citizens, introducing them to the best that has been thought and said and helping to engender an appreciation of human creativity and achievement.</w:t>
      </w:r>
    </w:p>
    <w:p w14:paraId="5F00061A" w14:textId="77777777" w:rsidR="00555D98" w:rsidRPr="00555D98" w:rsidRDefault="00555D98" w:rsidP="00555D98">
      <w:pPr>
        <w:shd w:val="clear" w:color="auto" w:fill="FFFFFF"/>
        <w:rPr>
          <w:rFonts w:ascii="Arial" w:hAnsi="Arial" w:cs="Arial"/>
          <w:color w:val="0B0C0C"/>
        </w:rPr>
      </w:pPr>
    </w:p>
    <w:p w14:paraId="36DF3521" w14:textId="6E39FE15" w:rsidR="00555D98" w:rsidRPr="00555D98" w:rsidRDefault="00555D98" w:rsidP="00555D98">
      <w:pPr>
        <w:shd w:val="clear" w:color="auto" w:fill="FFFFFF"/>
        <w:rPr>
          <w:rFonts w:ascii="Arial" w:hAnsi="Arial" w:cs="Arial"/>
          <w:color w:val="0B0C0C"/>
        </w:rPr>
      </w:pPr>
      <w:r w:rsidRPr="001D37EB">
        <w:rPr>
          <w:rFonts w:ascii="Arial" w:hAnsi="Arial" w:cs="Arial"/>
          <w:b/>
          <w:bCs/>
          <w:color w:val="0B0C0C"/>
        </w:rPr>
        <w:lastRenderedPageBreak/>
        <w:t xml:space="preserve">Para </w:t>
      </w:r>
      <w:r w:rsidRPr="00555D98">
        <w:rPr>
          <w:rFonts w:ascii="Arial" w:hAnsi="Arial" w:cs="Arial"/>
          <w:b/>
          <w:bCs/>
          <w:color w:val="0B0C0C"/>
        </w:rPr>
        <w:t>227</w:t>
      </w:r>
      <w:r w:rsidRPr="00555D98">
        <w:rPr>
          <w:rFonts w:ascii="Arial" w:hAnsi="Arial" w:cs="Arial"/>
          <w:color w:val="0B0C0C"/>
        </w:rPr>
        <w:t>. National assessments and examinations are useful indicators of pupils’ outcomes, but they only represent a sample of what pupils have learned. Inspectors will consider any outcomes data, where this is available in published national data (this does not include teacher- or centre-assessed grades from 2020 and 2021), but it does not constitute a substitute for inspectors’ first-hand inspection activities.</w:t>
      </w:r>
    </w:p>
    <w:p w14:paraId="2C05FA66" w14:textId="06A710CD" w:rsidR="00555D98" w:rsidRDefault="00555D98" w:rsidP="00555D98">
      <w:pPr>
        <w:rPr>
          <w:rFonts w:ascii="Arial" w:hAnsi="Arial" w:cs="Arial"/>
        </w:rPr>
      </w:pPr>
    </w:p>
    <w:tbl>
      <w:tblPr>
        <w:tblW w:w="889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7"/>
      </w:tblGrid>
      <w:tr w:rsidR="0017008C" w14:paraId="76ABBFE8" w14:textId="77777777" w:rsidTr="007A0290">
        <w:tc>
          <w:tcPr>
            <w:tcW w:w="8897" w:type="dxa"/>
          </w:tcPr>
          <w:p w14:paraId="6922C9FC" w14:textId="23C5F615" w:rsidR="0017008C" w:rsidRPr="0017008C" w:rsidRDefault="0017008C" w:rsidP="007A0290">
            <w:pPr>
              <w:rPr>
                <w:rFonts w:ascii="Arial" w:hAnsi="Arial" w:cs="Arial"/>
                <w:b/>
                <w:bCs/>
              </w:rPr>
            </w:pPr>
            <w:r>
              <w:t xml:space="preserve">Q: </w:t>
            </w:r>
            <w:r w:rsidRPr="0017008C">
              <w:rPr>
                <w:rFonts w:ascii="Arial" w:hAnsi="Arial" w:cs="Arial"/>
                <w:b/>
                <w:bCs/>
              </w:rPr>
              <w:t>W</w:t>
            </w:r>
            <w:r>
              <w:rPr>
                <w:rFonts w:ascii="Arial" w:hAnsi="Arial" w:cs="Arial"/>
                <w:b/>
                <w:bCs/>
              </w:rPr>
              <w:t>hat ‘documents’ might you find helpful to have access to re: conversations about Para 214 (in particular)?</w:t>
            </w:r>
          </w:p>
        </w:tc>
      </w:tr>
      <w:tr w:rsidR="0017008C" w14:paraId="352EF7CC" w14:textId="77777777" w:rsidTr="007A0290">
        <w:tc>
          <w:tcPr>
            <w:tcW w:w="8897" w:type="dxa"/>
          </w:tcPr>
          <w:p w14:paraId="35EE0EAF" w14:textId="77777777" w:rsidR="0017008C" w:rsidRDefault="0017008C" w:rsidP="007A0290">
            <w:r>
              <w:t>A:</w:t>
            </w:r>
          </w:p>
          <w:p w14:paraId="08B61C87" w14:textId="77777777" w:rsidR="0017008C" w:rsidRDefault="0017008C" w:rsidP="007A0290"/>
          <w:p w14:paraId="4D712F6C" w14:textId="77777777" w:rsidR="0017008C" w:rsidRDefault="0017008C" w:rsidP="007A0290"/>
          <w:p w14:paraId="0A352DE9" w14:textId="77777777" w:rsidR="0017008C" w:rsidRDefault="0017008C" w:rsidP="007A0290"/>
        </w:tc>
      </w:tr>
    </w:tbl>
    <w:p w14:paraId="523C29F7" w14:textId="77777777" w:rsidR="0017008C" w:rsidRPr="001D37EB" w:rsidRDefault="0017008C" w:rsidP="00555D98">
      <w:pPr>
        <w:rPr>
          <w:rFonts w:ascii="Arial" w:hAnsi="Arial" w:cs="Arial"/>
        </w:rPr>
      </w:pPr>
    </w:p>
    <w:p w14:paraId="30556F4B" w14:textId="7A57733D" w:rsidR="00555D98" w:rsidRPr="001D37EB" w:rsidRDefault="00555D98" w:rsidP="00555D98">
      <w:pPr>
        <w:pStyle w:val="Heading4"/>
        <w:shd w:val="clear" w:color="auto" w:fill="FFFFFF"/>
        <w:spacing w:before="0"/>
        <w:rPr>
          <w:rFonts w:ascii="Arial" w:hAnsi="Arial" w:cs="Arial"/>
          <w:b/>
          <w:bCs/>
          <w:color w:val="0B0C0C"/>
        </w:rPr>
      </w:pPr>
      <w:r w:rsidRPr="001D37EB">
        <w:rPr>
          <w:rFonts w:ascii="Arial" w:hAnsi="Arial" w:cs="Arial"/>
          <w:b/>
          <w:bCs/>
          <w:color w:val="0B0C0C"/>
        </w:rPr>
        <w:t>Talking about the curriculum with leaders</w:t>
      </w:r>
      <w:r w:rsidR="00C62D9F" w:rsidRPr="001D37EB">
        <w:rPr>
          <w:rFonts w:ascii="Arial" w:hAnsi="Arial" w:cs="Arial"/>
          <w:b/>
          <w:bCs/>
          <w:color w:val="0B0C0C"/>
        </w:rPr>
        <w:t xml:space="preserve"> (Para 228 – 230)</w:t>
      </w:r>
    </w:p>
    <w:p w14:paraId="466C14BB" w14:textId="77777777" w:rsidR="00555D98" w:rsidRPr="001D37EB" w:rsidRDefault="00555D98" w:rsidP="00555D98">
      <w:pPr>
        <w:rPr>
          <w:rFonts w:ascii="Arial" w:hAnsi="Arial" w:cs="Arial"/>
        </w:rPr>
      </w:pPr>
    </w:p>
    <w:p w14:paraId="589B6823" w14:textId="2195D897" w:rsidR="00555D98" w:rsidRPr="001D37EB" w:rsidRDefault="00555D98" w:rsidP="00555D98">
      <w:pPr>
        <w:pStyle w:val="NormalWeb"/>
        <w:shd w:val="clear" w:color="auto" w:fill="FFFFFF"/>
        <w:spacing w:beforeLines="0" w:afterLines="0"/>
        <w:rPr>
          <w:rFonts w:ascii="Arial" w:hAnsi="Arial" w:cs="Arial"/>
          <w:color w:val="0B0C0C"/>
          <w:sz w:val="24"/>
          <w:szCs w:val="24"/>
        </w:rPr>
      </w:pPr>
      <w:r w:rsidRPr="001D37EB">
        <w:rPr>
          <w:rFonts w:ascii="Arial" w:hAnsi="Arial" w:cs="Arial"/>
          <w:b/>
          <w:bCs/>
          <w:color w:val="0B0C0C"/>
          <w:sz w:val="24"/>
          <w:szCs w:val="24"/>
        </w:rPr>
        <w:t>Para 228.</w:t>
      </w:r>
      <w:r w:rsidRPr="001D37EB">
        <w:rPr>
          <w:rFonts w:ascii="Arial" w:hAnsi="Arial" w:cs="Arial"/>
          <w:color w:val="0B0C0C"/>
          <w:sz w:val="24"/>
          <w:szCs w:val="24"/>
        </w:rPr>
        <w:t xml:space="preserve"> Talking to relevant leaders is vital to understanding the curriculum within that subject. Inspectors understand that subject leadership works differently in different schools – especially smaller schools – and will work within that context in each school.</w:t>
      </w:r>
    </w:p>
    <w:p w14:paraId="6073BD49" w14:textId="77777777" w:rsidR="00555D98" w:rsidRPr="001D37EB" w:rsidRDefault="00555D98" w:rsidP="00555D98">
      <w:pPr>
        <w:pStyle w:val="NormalWeb"/>
        <w:shd w:val="clear" w:color="auto" w:fill="FFFFFF"/>
        <w:spacing w:beforeLines="0" w:afterLines="0"/>
        <w:rPr>
          <w:rFonts w:ascii="Arial" w:hAnsi="Arial" w:cs="Arial"/>
          <w:color w:val="0B0C0C"/>
          <w:sz w:val="24"/>
          <w:szCs w:val="24"/>
        </w:rPr>
      </w:pPr>
    </w:p>
    <w:p w14:paraId="5CF6E306" w14:textId="5845C29B" w:rsidR="00555D98" w:rsidRPr="001D37EB" w:rsidRDefault="00555D98" w:rsidP="00555D98">
      <w:pPr>
        <w:pStyle w:val="NormalWeb"/>
        <w:shd w:val="clear" w:color="auto" w:fill="FFFFFF"/>
        <w:spacing w:beforeLines="0" w:afterLines="0"/>
        <w:rPr>
          <w:rFonts w:ascii="Arial" w:hAnsi="Arial" w:cs="Arial"/>
          <w:color w:val="0B0C0C"/>
          <w:sz w:val="24"/>
          <w:szCs w:val="24"/>
        </w:rPr>
      </w:pPr>
      <w:r w:rsidRPr="001D37EB">
        <w:rPr>
          <w:rFonts w:ascii="Arial" w:hAnsi="Arial" w:cs="Arial"/>
          <w:b/>
          <w:bCs/>
          <w:color w:val="0B0C0C"/>
          <w:sz w:val="24"/>
          <w:szCs w:val="24"/>
        </w:rPr>
        <w:t>Para 229.</w:t>
      </w:r>
      <w:r w:rsidRPr="001D37EB">
        <w:rPr>
          <w:rFonts w:ascii="Arial" w:hAnsi="Arial" w:cs="Arial"/>
          <w:color w:val="0B0C0C"/>
          <w:sz w:val="24"/>
          <w:szCs w:val="24"/>
        </w:rPr>
        <w:t xml:space="preserve"> Inspectors will want leaders to set out the scope of what they intend pupils to learn. This will include:</w:t>
      </w:r>
    </w:p>
    <w:p w14:paraId="067054FE" w14:textId="77777777" w:rsidR="00555D98" w:rsidRPr="001D37EB" w:rsidRDefault="00555D98" w:rsidP="00555D98">
      <w:pPr>
        <w:pStyle w:val="NormalWeb"/>
        <w:numPr>
          <w:ilvl w:val="0"/>
          <w:numId w:val="20"/>
        </w:numPr>
        <w:shd w:val="clear" w:color="auto" w:fill="FFFFFF"/>
        <w:spacing w:beforeLines="0" w:afterLines="0"/>
        <w:ind w:left="1020"/>
        <w:rPr>
          <w:rFonts w:ascii="Arial" w:hAnsi="Arial" w:cs="Arial"/>
          <w:color w:val="0B0C0C"/>
          <w:sz w:val="24"/>
          <w:szCs w:val="24"/>
        </w:rPr>
      </w:pPr>
      <w:r w:rsidRPr="001D37EB">
        <w:rPr>
          <w:rFonts w:ascii="Arial" w:hAnsi="Arial" w:cs="Arial"/>
          <w:color w:val="0B0C0C"/>
          <w:sz w:val="24"/>
          <w:szCs w:val="24"/>
        </w:rPr>
        <w:t>the extent to which there are clear end points</w:t>
      </w:r>
    </w:p>
    <w:p w14:paraId="1E7958C3" w14:textId="77777777" w:rsidR="00555D98" w:rsidRPr="001D37EB" w:rsidRDefault="00555D98" w:rsidP="00555D98">
      <w:pPr>
        <w:pStyle w:val="NormalWeb"/>
        <w:numPr>
          <w:ilvl w:val="0"/>
          <w:numId w:val="20"/>
        </w:numPr>
        <w:shd w:val="clear" w:color="auto" w:fill="FFFFFF"/>
        <w:spacing w:beforeLines="0" w:afterLines="0"/>
        <w:ind w:left="1020"/>
        <w:rPr>
          <w:rFonts w:ascii="Arial" w:hAnsi="Arial" w:cs="Arial"/>
          <w:color w:val="0B0C0C"/>
          <w:sz w:val="24"/>
          <w:szCs w:val="24"/>
        </w:rPr>
      </w:pPr>
      <w:r w:rsidRPr="001D37EB">
        <w:rPr>
          <w:rFonts w:ascii="Arial" w:hAnsi="Arial" w:cs="Arial"/>
          <w:color w:val="0B0C0C"/>
          <w:sz w:val="24"/>
          <w:szCs w:val="24"/>
        </w:rPr>
        <w:t>whether subject content is broken down into appropriately sized steps and sequenced to build towards those end points</w:t>
      </w:r>
    </w:p>
    <w:p w14:paraId="304EE511" w14:textId="77777777" w:rsidR="00555D98" w:rsidRPr="001D37EB" w:rsidRDefault="00555D98" w:rsidP="00555D98">
      <w:pPr>
        <w:pStyle w:val="NormalWeb"/>
        <w:numPr>
          <w:ilvl w:val="0"/>
          <w:numId w:val="20"/>
        </w:numPr>
        <w:shd w:val="clear" w:color="auto" w:fill="FFFFFF"/>
        <w:spacing w:beforeLines="0" w:afterLines="0"/>
        <w:ind w:left="1020"/>
        <w:rPr>
          <w:rFonts w:ascii="Arial" w:hAnsi="Arial" w:cs="Arial"/>
          <w:color w:val="0B0C0C"/>
          <w:sz w:val="24"/>
          <w:szCs w:val="24"/>
        </w:rPr>
      </w:pPr>
      <w:r w:rsidRPr="001D37EB">
        <w:rPr>
          <w:rFonts w:ascii="Arial" w:hAnsi="Arial" w:cs="Arial"/>
          <w:color w:val="0B0C0C"/>
          <w:sz w:val="24"/>
          <w:szCs w:val="24"/>
        </w:rPr>
        <w:t>the rigour of subject-specific planning, where appropriate</w:t>
      </w:r>
    </w:p>
    <w:p w14:paraId="395EEDE4" w14:textId="7C7E4D94" w:rsidR="00C62D9F" w:rsidRDefault="00C62D9F" w:rsidP="00555D98">
      <w:pPr>
        <w:pStyle w:val="NormalWeb"/>
        <w:shd w:val="clear" w:color="auto" w:fill="FFFFFF"/>
        <w:spacing w:beforeLines="0" w:afterLines="0"/>
        <w:rPr>
          <w:rFonts w:ascii="Arial" w:hAnsi="Arial" w:cs="Arial"/>
          <w:color w:val="0B0C0C"/>
          <w:sz w:val="24"/>
          <w:szCs w:val="24"/>
        </w:rPr>
      </w:pPr>
    </w:p>
    <w:tbl>
      <w:tblPr>
        <w:tblW w:w="889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7"/>
      </w:tblGrid>
      <w:tr w:rsidR="0017008C" w14:paraId="6C6623B2" w14:textId="77777777" w:rsidTr="007A0290">
        <w:tc>
          <w:tcPr>
            <w:tcW w:w="8897" w:type="dxa"/>
          </w:tcPr>
          <w:p w14:paraId="2245D76D" w14:textId="03297442" w:rsidR="0017008C" w:rsidRDefault="0017008C" w:rsidP="007A0290">
            <w:r>
              <w:t xml:space="preserve">Q: </w:t>
            </w:r>
            <w:r>
              <w:rPr>
                <w:rFonts w:ascii="Arial" w:hAnsi="Arial" w:cs="Arial"/>
                <w:b/>
                <w:bCs/>
              </w:rPr>
              <w:t>How might you evidence this (229): in words / ‘</w:t>
            </w:r>
            <w:proofErr w:type="gramStart"/>
            <w:r>
              <w:rPr>
                <w:rFonts w:ascii="Arial" w:hAnsi="Arial" w:cs="Arial"/>
                <w:b/>
                <w:bCs/>
              </w:rPr>
              <w:t>documents’</w:t>
            </w:r>
            <w:proofErr w:type="gramEnd"/>
            <w:r>
              <w:rPr>
                <w:rFonts w:ascii="Arial" w:hAnsi="Arial" w:cs="Arial"/>
                <w:b/>
                <w:bCs/>
              </w:rPr>
              <w:t>?</w:t>
            </w:r>
          </w:p>
        </w:tc>
      </w:tr>
      <w:tr w:rsidR="0017008C" w14:paraId="2BA05044" w14:textId="77777777" w:rsidTr="007A0290">
        <w:tc>
          <w:tcPr>
            <w:tcW w:w="8897" w:type="dxa"/>
          </w:tcPr>
          <w:p w14:paraId="25745F39" w14:textId="77777777" w:rsidR="0017008C" w:rsidRDefault="0017008C" w:rsidP="007A0290">
            <w:r>
              <w:t>A:</w:t>
            </w:r>
          </w:p>
          <w:p w14:paraId="7C75D569" w14:textId="77777777" w:rsidR="0017008C" w:rsidRDefault="0017008C" w:rsidP="007A0290"/>
          <w:p w14:paraId="4F8916D4" w14:textId="77777777" w:rsidR="0017008C" w:rsidRDefault="0017008C" w:rsidP="007A0290"/>
          <w:p w14:paraId="593D9C41" w14:textId="77777777" w:rsidR="0017008C" w:rsidRDefault="0017008C" w:rsidP="007A0290"/>
        </w:tc>
      </w:tr>
    </w:tbl>
    <w:p w14:paraId="147331B0" w14:textId="77777777" w:rsidR="0017008C" w:rsidRPr="001D37EB" w:rsidRDefault="0017008C" w:rsidP="00555D98">
      <w:pPr>
        <w:pStyle w:val="NormalWeb"/>
        <w:shd w:val="clear" w:color="auto" w:fill="FFFFFF"/>
        <w:spacing w:beforeLines="0" w:afterLines="0"/>
        <w:rPr>
          <w:rFonts w:ascii="Arial" w:hAnsi="Arial" w:cs="Arial"/>
          <w:color w:val="0B0C0C"/>
          <w:sz w:val="24"/>
          <w:szCs w:val="24"/>
        </w:rPr>
      </w:pPr>
    </w:p>
    <w:p w14:paraId="5DB687CE" w14:textId="131F7883" w:rsidR="00555D98" w:rsidRPr="001D37EB" w:rsidRDefault="00C62D9F" w:rsidP="00555D98">
      <w:pPr>
        <w:pStyle w:val="NormalWeb"/>
        <w:shd w:val="clear" w:color="auto" w:fill="FFFFFF"/>
        <w:spacing w:beforeLines="0" w:afterLines="0"/>
        <w:rPr>
          <w:rFonts w:ascii="Arial" w:hAnsi="Arial" w:cs="Arial"/>
          <w:color w:val="0B0C0C"/>
          <w:sz w:val="24"/>
          <w:szCs w:val="24"/>
        </w:rPr>
      </w:pPr>
      <w:r w:rsidRPr="001D37EB">
        <w:rPr>
          <w:rFonts w:ascii="Arial" w:hAnsi="Arial" w:cs="Arial"/>
          <w:b/>
          <w:bCs/>
          <w:color w:val="0B0C0C"/>
          <w:sz w:val="24"/>
          <w:szCs w:val="24"/>
        </w:rPr>
        <w:t xml:space="preserve">Para </w:t>
      </w:r>
      <w:r w:rsidR="00555D98" w:rsidRPr="001D37EB">
        <w:rPr>
          <w:rFonts w:ascii="Arial" w:hAnsi="Arial" w:cs="Arial"/>
          <w:b/>
          <w:bCs/>
          <w:color w:val="0B0C0C"/>
          <w:sz w:val="24"/>
          <w:szCs w:val="24"/>
        </w:rPr>
        <w:t>230</w:t>
      </w:r>
      <w:r w:rsidR="00555D98" w:rsidRPr="001D37EB">
        <w:rPr>
          <w:rFonts w:ascii="Arial" w:hAnsi="Arial" w:cs="Arial"/>
          <w:color w:val="0B0C0C"/>
          <w:sz w:val="24"/>
          <w:szCs w:val="24"/>
        </w:rPr>
        <w:t xml:space="preserve">. We define rigour as ensuring that the curriculum keeps to subject-specific questions, methods, conventions, </w:t>
      </w:r>
      <w:proofErr w:type="gramStart"/>
      <w:r w:rsidR="00555D98" w:rsidRPr="001D37EB">
        <w:rPr>
          <w:rFonts w:ascii="Arial" w:hAnsi="Arial" w:cs="Arial"/>
          <w:color w:val="0B0C0C"/>
          <w:sz w:val="24"/>
          <w:szCs w:val="24"/>
        </w:rPr>
        <w:t>rules</w:t>
      </w:r>
      <w:proofErr w:type="gramEnd"/>
      <w:r w:rsidR="00555D98" w:rsidRPr="001D37EB">
        <w:rPr>
          <w:rFonts w:ascii="Arial" w:hAnsi="Arial" w:cs="Arial"/>
          <w:color w:val="0B0C0C"/>
          <w:sz w:val="24"/>
          <w:szCs w:val="24"/>
        </w:rPr>
        <w:t xml:space="preserve"> and practices and how the subject discipline builds new knowledge. This should not prevent a topic-based or thematic approach, however. Inspectors will also want to understand the approach to teaching and assessing whether pupils have understood the content they have been taught.</w:t>
      </w:r>
    </w:p>
    <w:p w14:paraId="337CBD5E" w14:textId="77777777" w:rsidR="00555D98" w:rsidRPr="00555D98" w:rsidRDefault="00555D98" w:rsidP="00555D98">
      <w:pPr>
        <w:rPr>
          <w:rFonts w:ascii="Arial" w:hAnsi="Arial" w:cs="Arial"/>
        </w:rPr>
      </w:pPr>
    </w:p>
    <w:p w14:paraId="62B5BF86" w14:textId="38195BF0" w:rsidR="00555D98" w:rsidRPr="001D37EB" w:rsidRDefault="001A3317" w:rsidP="0031630A">
      <w:pPr>
        <w:rPr>
          <w:rFonts w:ascii="Arial" w:hAnsi="Arial" w:cs="Arial"/>
          <w:b/>
          <w:bCs/>
        </w:rPr>
      </w:pPr>
      <w:r w:rsidRPr="001D37EB">
        <w:rPr>
          <w:rFonts w:ascii="Arial" w:hAnsi="Arial" w:cs="Arial"/>
          <w:b/>
          <w:bCs/>
        </w:rPr>
        <w:t>Joint visits to lessons (Para 231 – 234)</w:t>
      </w:r>
    </w:p>
    <w:p w14:paraId="5B9FAB87" w14:textId="1784535B" w:rsidR="001A3317" w:rsidRPr="001D37EB" w:rsidRDefault="001A3317" w:rsidP="0031630A">
      <w:pPr>
        <w:rPr>
          <w:rFonts w:ascii="Arial" w:hAnsi="Arial" w:cs="Arial"/>
        </w:rPr>
      </w:pPr>
    </w:p>
    <w:p w14:paraId="2A3F68FB" w14:textId="01A7F20F" w:rsidR="001A3317" w:rsidRPr="001D37EB" w:rsidRDefault="001A3317" w:rsidP="001A3317">
      <w:pPr>
        <w:pStyle w:val="NormalWeb"/>
        <w:shd w:val="clear" w:color="auto" w:fill="FFFFFF"/>
        <w:spacing w:beforeLines="0" w:afterLines="0"/>
        <w:rPr>
          <w:rFonts w:ascii="Arial" w:hAnsi="Arial" w:cs="Arial"/>
          <w:color w:val="0B0C0C"/>
          <w:sz w:val="24"/>
          <w:szCs w:val="24"/>
        </w:rPr>
      </w:pPr>
      <w:r w:rsidRPr="001D37EB">
        <w:rPr>
          <w:rFonts w:ascii="Arial" w:hAnsi="Arial" w:cs="Arial"/>
          <w:b/>
          <w:bCs/>
          <w:color w:val="0B0C0C"/>
          <w:sz w:val="24"/>
          <w:szCs w:val="24"/>
        </w:rPr>
        <w:t>Para 231</w:t>
      </w:r>
      <w:r w:rsidRPr="001D37EB">
        <w:rPr>
          <w:rFonts w:ascii="Arial" w:hAnsi="Arial" w:cs="Arial"/>
          <w:color w:val="0B0C0C"/>
          <w:sz w:val="24"/>
          <w:szCs w:val="24"/>
        </w:rPr>
        <w:t>. Inspectors will not take a random sample of lessons to visit. Instead, they will connect lesson visits to other evidence, such as discussions with curriculum leaders, teachers and pupils, and work scrutiny.</w:t>
      </w:r>
    </w:p>
    <w:p w14:paraId="021FA31C" w14:textId="77777777" w:rsidR="001A3317" w:rsidRPr="001D37EB" w:rsidRDefault="001A3317" w:rsidP="001A3317">
      <w:pPr>
        <w:pStyle w:val="NormalWeb"/>
        <w:shd w:val="clear" w:color="auto" w:fill="FFFFFF"/>
        <w:spacing w:beforeLines="0" w:afterLines="0"/>
        <w:rPr>
          <w:rFonts w:ascii="Arial" w:hAnsi="Arial" w:cs="Arial"/>
          <w:color w:val="0B0C0C"/>
          <w:sz w:val="24"/>
          <w:szCs w:val="24"/>
        </w:rPr>
      </w:pPr>
    </w:p>
    <w:p w14:paraId="5DAB3162" w14:textId="0E377F69" w:rsidR="001A3317" w:rsidRPr="001A3317" w:rsidRDefault="001A3317" w:rsidP="001A3317">
      <w:pPr>
        <w:pStyle w:val="NormalWeb"/>
        <w:shd w:val="clear" w:color="auto" w:fill="FFFFFF"/>
        <w:spacing w:beforeLines="0" w:afterLines="0"/>
        <w:rPr>
          <w:rFonts w:ascii="Arial" w:hAnsi="Arial" w:cs="Arial"/>
          <w:color w:val="0B0C0C"/>
          <w:sz w:val="24"/>
          <w:szCs w:val="24"/>
        </w:rPr>
      </w:pPr>
      <w:r w:rsidRPr="001D37EB">
        <w:rPr>
          <w:rFonts w:ascii="Arial" w:hAnsi="Arial" w:cs="Arial"/>
          <w:b/>
          <w:bCs/>
          <w:color w:val="0B0C0C"/>
          <w:sz w:val="24"/>
          <w:szCs w:val="24"/>
        </w:rPr>
        <w:t>Para 232.</w:t>
      </w:r>
      <w:r w:rsidRPr="001D37EB">
        <w:rPr>
          <w:rFonts w:ascii="Arial" w:hAnsi="Arial" w:cs="Arial"/>
          <w:color w:val="0B0C0C"/>
          <w:sz w:val="24"/>
          <w:szCs w:val="24"/>
        </w:rPr>
        <w:t xml:space="preserve"> Inspectors will discuss with leaders what lessons will be visited as part of the deep dive to see the curriculum in action. Where possible, inspectors will visit several lessons from the same curriculum area or subject, </w:t>
      </w:r>
      <w:r w:rsidRPr="001D37EB">
        <w:rPr>
          <w:rFonts w:ascii="Arial" w:hAnsi="Arial" w:cs="Arial"/>
          <w:color w:val="0B0C0C"/>
          <w:sz w:val="24"/>
          <w:szCs w:val="24"/>
        </w:rPr>
        <w:lastRenderedPageBreak/>
        <w:t>including from different year groups. They will invite the headteacher, subject</w:t>
      </w:r>
      <w:r w:rsidRPr="001A3317">
        <w:rPr>
          <w:rFonts w:ascii="Arial" w:hAnsi="Arial" w:cs="Arial"/>
          <w:color w:val="0B0C0C"/>
          <w:sz w:val="24"/>
          <w:szCs w:val="24"/>
        </w:rPr>
        <w:t xml:space="preserve"> leaders and/or other leaders to take part in joint visits to lessons.</w:t>
      </w:r>
    </w:p>
    <w:p w14:paraId="708938F6" w14:textId="77777777" w:rsidR="001A3317" w:rsidRDefault="001A3317" w:rsidP="001A3317">
      <w:pPr>
        <w:pStyle w:val="NormalWeb"/>
        <w:shd w:val="clear" w:color="auto" w:fill="FFFFFF"/>
        <w:spacing w:beforeLines="0" w:afterLines="0"/>
        <w:rPr>
          <w:rFonts w:ascii="Arial" w:hAnsi="Arial" w:cs="Arial"/>
          <w:color w:val="0B0C0C"/>
          <w:sz w:val="24"/>
          <w:szCs w:val="24"/>
        </w:rPr>
      </w:pPr>
    </w:p>
    <w:p w14:paraId="0B927264" w14:textId="5CDCBF5C" w:rsidR="001A3317" w:rsidRPr="001A3317" w:rsidRDefault="001A3317" w:rsidP="001A3317">
      <w:pPr>
        <w:pStyle w:val="NormalWeb"/>
        <w:shd w:val="clear" w:color="auto" w:fill="FFFFFF"/>
        <w:spacing w:beforeLines="0" w:afterLines="0"/>
        <w:rPr>
          <w:rFonts w:ascii="Arial" w:hAnsi="Arial" w:cs="Arial"/>
          <w:color w:val="0B0C0C"/>
          <w:sz w:val="24"/>
          <w:szCs w:val="24"/>
        </w:rPr>
      </w:pPr>
      <w:r w:rsidRPr="001A3317">
        <w:rPr>
          <w:rFonts w:ascii="Arial" w:hAnsi="Arial" w:cs="Arial"/>
          <w:b/>
          <w:bCs/>
          <w:color w:val="0B0C0C"/>
          <w:sz w:val="24"/>
          <w:szCs w:val="24"/>
        </w:rPr>
        <w:t>Para 233</w:t>
      </w:r>
      <w:r w:rsidRPr="001A3317">
        <w:rPr>
          <w:rFonts w:ascii="Arial" w:hAnsi="Arial" w:cs="Arial"/>
          <w:color w:val="0B0C0C"/>
          <w:sz w:val="24"/>
          <w:szCs w:val="24"/>
        </w:rPr>
        <w:t>. Lesson visits are not about evaluating individual teachers or their teaching. Teaching will not be graded. Inspectors will connect evidence from lesson visits with what they learn from other deep dive activities, to form a rounded view of the quality of education.</w:t>
      </w:r>
    </w:p>
    <w:p w14:paraId="1C35ABBE" w14:textId="77777777" w:rsidR="001A3317" w:rsidRDefault="001A3317" w:rsidP="001A3317">
      <w:pPr>
        <w:pStyle w:val="NormalWeb"/>
        <w:shd w:val="clear" w:color="auto" w:fill="FFFFFF"/>
        <w:spacing w:beforeLines="0" w:afterLines="0"/>
        <w:rPr>
          <w:rFonts w:ascii="Arial" w:hAnsi="Arial" w:cs="Arial"/>
          <w:b/>
          <w:bCs/>
          <w:color w:val="0B0C0C"/>
          <w:sz w:val="24"/>
          <w:szCs w:val="24"/>
        </w:rPr>
      </w:pPr>
    </w:p>
    <w:p w14:paraId="0C3B2E7D" w14:textId="772331AD" w:rsidR="001A3317" w:rsidRPr="001A3317" w:rsidRDefault="001A3317" w:rsidP="001A3317">
      <w:pPr>
        <w:pStyle w:val="NormalWeb"/>
        <w:shd w:val="clear" w:color="auto" w:fill="FFFFFF"/>
        <w:spacing w:beforeLines="0" w:afterLines="0"/>
        <w:rPr>
          <w:rFonts w:ascii="Arial" w:hAnsi="Arial" w:cs="Arial"/>
          <w:color w:val="0B0C0C"/>
          <w:sz w:val="24"/>
          <w:szCs w:val="24"/>
        </w:rPr>
      </w:pPr>
      <w:r w:rsidRPr="001A3317">
        <w:rPr>
          <w:rFonts w:ascii="Arial" w:hAnsi="Arial" w:cs="Arial"/>
          <w:b/>
          <w:bCs/>
          <w:color w:val="0B0C0C"/>
          <w:sz w:val="24"/>
          <w:szCs w:val="24"/>
        </w:rPr>
        <w:t>Para 234.</w:t>
      </w:r>
      <w:r w:rsidRPr="001A3317">
        <w:rPr>
          <w:rFonts w:ascii="Arial" w:hAnsi="Arial" w:cs="Arial"/>
          <w:color w:val="0B0C0C"/>
          <w:sz w:val="24"/>
          <w:szCs w:val="24"/>
        </w:rPr>
        <w:t xml:space="preserve"> Lesson visits are also useful for gathering evidence that contributes to the ‘behaviour and attitudes’ judgement by providing direct evidence about how behaviour is managed within individual classrooms and how pupils respond. This evidence will complement the other evidence that inspectors gather about behaviour during inspection.</w:t>
      </w:r>
    </w:p>
    <w:p w14:paraId="4A7E8075" w14:textId="685DB30F" w:rsidR="001A3317" w:rsidRDefault="001A3317" w:rsidP="001A3317"/>
    <w:tbl>
      <w:tblPr>
        <w:tblW w:w="889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7"/>
      </w:tblGrid>
      <w:tr w:rsidR="0017008C" w14:paraId="3D407FD4" w14:textId="77777777" w:rsidTr="007A0290">
        <w:tc>
          <w:tcPr>
            <w:tcW w:w="8897" w:type="dxa"/>
          </w:tcPr>
          <w:p w14:paraId="5DB67F5A" w14:textId="027965DA" w:rsidR="0017008C" w:rsidRDefault="0017008C" w:rsidP="007A0290">
            <w:r>
              <w:t xml:space="preserve">Q: </w:t>
            </w:r>
            <w:r w:rsidRPr="0017008C">
              <w:rPr>
                <w:rFonts w:ascii="Arial" w:hAnsi="Arial" w:cs="Arial"/>
                <w:b/>
                <w:bCs/>
              </w:rPr>
              <w:t xml:space="preserve">Have you undertaken joint lesson visits with a senior leader? Have you practiced giving feedback based on the learners </w:t>
            </w:r>
            <w:r w:rsidRPr="0017008C">
              <w:rPr>
                <w:rFonts w:ascii="Arial" w:hAnsi="Arial" w:cs="Arial"/>
                <w:b/>
                <w:bCs/>
                <w:i/>
                <w:iCs/>
              </w:rPr>
              <w:t>(and not just teaching)?</w:t>
            </w:r>
          </w:p>
        </w:tc>
      </w:tr>
      <w:tr w:rsidR="0017008C" w14:paraId="7F3F72DD" w14:textId="77777777" w:rsidTr="007A0290">
        <w:tc>
          <w:tcPr>
            <w:tcW w:w="8897" w:type="dxa"/>
          </w:tcPr>
          <w:p w14:paraId="6E74C393" w14:textId="77777777" w:rsidR="0017008C" w:rsidRDefault="0017008C" w:rsidP="007A0290">
            <w:r>
              <w:t>A:</w:t>
            </w:r>
          </w:p>
          <w:p w14:paraId="107FDD42" w14:textId="77777777" w:rsidR="0017008C" w:rsidRDefault="0017008C" w:rsidP="007A0290"/>
          <w:p w14:paraId="1457F463" w14:textId="77777777" w:rsidR="0017008C" w:rsidRDefault="0017008C" w:rsidP="007A0290"/>
          <w:p w14:paraId="0D47316A" w14:textId="77777777" w:rsidR="0017008C" w:rsidRDefault="0017008C" w:rsidP="007A0290"/>
        </w:tc>
      </w:tr>
    </w:tbl>
    <w:p w14:paraId="6DAB3FAB" w14:textId="77777777" w:rsidR="0017008C" w:rsidRPr="001A3317" w:rsidRDefault="0017008C" w:rsidP="001A3317"/>
    <w:p w14:paraId="04FA4AAF" w14:textId="77777777" w:rsidR="0022175B" w:rsidRDefault="0022175B" w:rsidP="0031630A"/>
    <w:p w14:paraId="67765A7A" w14:textId="7250FFD1" w:rsidR="0022175B" w:rsidRPr="009A4A4E" w:rsidRDefault="0031630A" w:rsidP="0031630A">
      <w:pPr>
        <w:rPr>
          <w:rFonts w:ascii="Arial" w:hAnsi="Arial" w:cs="Arial"/>
          <w:b/>
        </w:rPr>
      </w:pPr>
      <w:r w:rsidRPr="009A4A4E">
        <w:rPr>
          <w:rFonts w:ascii="Arial" w:hAnsi="Arial" w:cs="Arial"/>
          <w:b/>
        </w:rPr>
        <w:t>Work scrutiny</w:t>
      </w:r>
      <w:r w:rsidR="00CB49E1" w:rsidRPr="009A4A4E">
        <w:rPr>
          <w:rFonts w:ascii="Arial" w:hAnsi="Arial" w:cs="Arial"/>
          <w:b/>
        </w:rPr>
        <w:t xml:space="preserve"> (Para 235)</w:t>
      </w:r>
    </w:p>
    <w:p w14:paraId="3DEEC814" w14:textId="79B8A98C" w:rsidR="00CB49E1" w:rsidRPr="00CB49E1" w:rsidRDefault="00CB49E1" w:rsidP="00CB49E1">
      <w:pPr>
        <w:rPr>
          <w:rFonts w:ascii="Arial" w:hAnsi="Arial" w:cs="Arial"/>
        </w:rPr>
      </w:pPr>
      <w:r w:rsidRPr="009A4A4E">
        <w:rPr>
          <w:rFonts w:ascii="Arial" w:hAnsi="Arial" w:cs="Arial"/>
          <w:color w:val="0B0C0C"/>
          <w:shd w:val="clear" w:color="auto" w:fill="FFFFFF"/>
        </w:rPr>
        <w:t xml:space="preserve">Para </w:t>
      </w:r>
      <w:r w:rsidRPr="00CB49E1">
        <w:rPr>
          <w:rFonts w:ascii="Arial" w:hAnsi="Arial" w:cs="Arial"/>
          <w:color w:val="0B0C0C"/>
          <w:shd w:val="clear" w:color="auto" w:fill="FFFFFF"/>
        </w:rPr>
        <w:t>235. Inspectors will look at pupils’ work. Work scrutiny will help inspectors to form a view of whether pupils know more and can do more, and whether the knowledge and skills they have learned are well sequenced and have developed incrementally.</w:t>
      </w:r>
    </w:p>
    <w:tbl>
      <w:tblPr>
        <w:tblpPr w:leftFromText="180" w:rightFromText="180" w:vertAnchor="text" w:horzAnchor="margin" w:tblpXSpec="right" w:tblpY="527"/>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7"/>
      </w:tblGrid>
      <w:tr w:rsidR="00CB49E1" w:rsidRPr="009A4A4E" w14:paraId="4A61649F" w14:textId="77777777" w:rsidTr="00CB49E1">
        <w:tc>
          <w:tcPr>
            <w:tcW w:w="8897" w:type="dxa"/>
          </w:tcPr>
          <w:p w14:paraId="2FD2F081" w14:textId="77777777" w:rsidR="00CB49E1" w:rsidRPr="009A4A4E" w:rsidRDefault="00CB49E1" w:rsidP="00CB49E1">
            <w:pPr>
              <w:rPr>
                <w:rFonts w:ascii="Arial" w:hAnsi="Arial" w:cs="Arial"/>
                <w:b/>
              </w:rPr>
            </w:pPr>
            <w:r w:rsidRPr="009A4A4E">
              <w:rPr>
                <w:rFonts w:ascii="Arial" w:hAnsi="Arial" w:cs="Arial"/>
                <w:b/>
              </w:rPr>
              <w:t>Q: What sources of evidence will a SL and an Ofsted inspector do jointly?</w:t>
            </w:r>
          </w:p>
        </w:tc>
      </w:tr>
      <w:tr w:rsidR="00CB49E1" w:rsidRPr="009A4A4E" w14:paraId="2B32D407" w14:textId="77777777" w:rsidTr="00CB49E1">
        <w:tc>
          <w:tcPr>
            <w:tcW w:w="8897" w:type="dxa"/>
          </w:tcPr>
          <w:p w14:paraId="155E06D9" w14:textId="77777777" w:rsidR="00CB49E1" w:rsidRPr="009A4A4E" w:rsidRDefault="00CB49E1" w:rsidP="00CB49E1">
            <w:pPr>
              <w:rPr>
                <w:rFonts w:ascii="Arial" w:hAnsi="Arial" w:cs="Arial"/>
              </w:rPr>
            </w:pPr>
            <w:r w:rsidRPr="009A4A4E">
              <w:rPr>
                <w:rFonts w:ascii="Arial" w:hAnsi="Arial" w:cs="Arial"/>
              </w:rPr>
              <w:t>A:</w:t>
            </w:r>
          </w:p>
          <w:p w14:paraId="53397990" w14:textId="77777777" w:rsidR="00CB49E1" w:rsidRPr="009A4A4E" w:rsidRDefault="00CB49E1" w:rsidP="00CB49E1">
            <w:pPr>
              <w:rPr>
                <w:rFonts w:ascii="Arial" w:hAnsi="Arial" w:cs="Arial"/>
              </w:rPr>
            </w:pPr>
          </w:p>
          <w:p w14:paraId="5EF97522" w14:textId="77777777" w:rsidR="00CB49E1" w:rsidRPr="009A4A4E" w:rsidRDefault="00CB49E1" w:rsidP="00CB49E1">
            <w:pPr>
              <w:rPr>
                <w:rFonts w:ascii="Arial" w:hAnsi="Arial" w:cs="Arial"/>
              </w:rPr>
            </w:pPr>
          </w:p>
          <w:p w14:paraId="230F81CE" w14:textId="77777777" w:rsidR="00CB49E1" w:rsidRPr="009A4A4E" w:rsidRDefault="00CB49E1" w:rsidP="00CB49E1">
            <w:pPr>
              <w:rPr>
                <w:rFonts w:ascii="Arial" w:hAnsi="Arial" w:cs="Arial"/>
              </w:rPr>
            </w:pPr>
          </w:p>
          <w:p w14:paraId="24F37742" w14:textId="77777777" w:rsidR="00CB49E1" w:rsidRPr="009A4A4E" w:rsidRDefault="00CB49E1" w:rsidP="00CB49E1">
            <w:pPr>
              <w:rPr>
                <w:rFonts w:ascii="Arial" w:hAnsi="Arial" w:cs="Arial"/>
              </w:rPr>
            </w:pPr>
          </w:p>
        </w:tc>
      </w:tr>
    </w:tbl>
    <w:p w14:paraId="2872E937" w14:textId="77777777" w:rsidR="00CB49E1" w:rsidRPr="009A4A4E" w:rsidRDefault="00CB49E1" w:rsidP="00CB49E1">
      <w:pPr>
        <w:rPr>
          <w:rFonts w:ascii="Arial" w:hAnsi="Arial" w:cs="Arial"/>
          <w:b/>
          <w:sz w:val="28"/>
        </w:rPr>
      </w:pPr>
    </w:p>
    <w:p w14:paraId="276C71AD" w14:textId="77777777" w:rsidR="0031630A" w:rsidRPr="009A4A4E" w:rsidRDefault="0031630A" w:rsidP="0031630A">
      <w:pPr>
        <w:rPr>
          <w:rFonts w:ascii="Arial" w:hAnsi="Arial" w:cs="Arial"/>
        </w:rPr>
      </w:pPr>
    </w:p>
    <w:p w14:paraId="0A08BAB1" w14:textId="77777777" w:rsidR="0022175B" w:rsidRPr="009A4A4E" w:rsidRDefault="0022175B" w:rsidP="0031630A">
      <w:pPr>
        <w:rPr>
          <w:rFonts w:ascii="Arial" w:hAnsi="Arial" w:cs="Arial"/>
        </w:rPr>
      </w:pPr>
    </w:p>
    <w:p w14:paraId="646DC433" w14:textId="0FAB63E4" w:rsidR="00CB49E1" w:rsidRPr="009A4A4E" w:rsidRDefault="00CB49E1" w:rsidP="00CB49E1">
      <w:pPr>
        <w:pStyle w:val="Heading4"/>
        <w:shd w:val="clear" w:color="auto" w:fill="FFFFFF"/>
        <w:spacing w:before="0"/>
        <w:rPr>
          <w:rFonts w:ascii="Arial" w:hAnsi="Arial" w:cs="Arial"/>
          <w:b/>
          <w:bCs/>
          <w:color w:val="0B0C0C"/>
        </w:rPr>
      </w:pPr>
      <w:r w:rsidRPr="009A4A4E">
        <w:rPr>
          <w:rFonts w:ascii="Arial" w:hAnsi="Arial" w:cs="Arial"/>
          <w:b/>
          <w:bCs/>
          <w:color w:val="0B0C0C"/>
        </w:rPr>
        <w:t xml:space="preserve">Talking to and observing pupils in addition to joint visits to lessons (Para </w:t>
      </w:r>
      <w:r w:rsidR="00C4275C" w:rsidRPr="009A4A4E">
        <w:rPr>
          <w:rFonts w:ascii="Arial" w:hAnsi="Arial" w:cs="Arial"/>
          <w:b/>
          <w:bCs/>
          <w:color w:val="0B0C0C"/>
        </w:rPr>
        <w:t>236 – 239)</w:t>
      </w:r>
    </w:p>
    <w:p w14:paraId="0BEEDEF6" w14:textId="2315D10D" w:rsidR="0022175B" w:rsidRPr="009A4A4E" w:rsidRDefault="0022175B" w:rsidP="0031630A">
      <w:pPr>
        <w:rPr>
          <w:rFonts w:ascii="Arial" w:hAnsi="Arial" w:cs="Arial"/>
        </w:rPr>
      </w:pPr>
    </w:p>
    <w:p w14:paraId="523C8550" w14:textId="28FB8204" w:rsidR="00C4275C" w:rsidRPr="009A4A4E" w:rsidRDefault="00C4275C" w:rsidP="00C4275C">
      <w:pPr>
        <w:pStyle w:val="NormalWeb"/>
        <w:shd w:val="clear" w:color="auto" w:fill="FFFFFF"/>
        <w:spacing w:before="2" w:after="2"/>
        <w:rPr>
          <w:rFonts w:ascii="Arial" w:hAnsi="Arial" w:cs="Arial"/>
          <w:color w:val="0B0C0C"/>
          <w:sz w:val="24"/>
          <w:szCs w:val="24"/>
        </w:rPr>
      </w:pPr>
      <w:r w:rsidRPr="009A4A4E">
        <w:rPr>
          <w:rFonts w:ascii="Arial" w:hAnsi="Arial" w:cs="Arial"/>
          <w:b/>
          <w:bCs/>
          <w:color w:val="0B0C0C"/>
          <w:sz w:val="24"/>
          <w:szCs w:val="24"/>
        </w:rPr>
        <w:t>Para 236.</w:t>
      </w:r>
      <w:r w:rsidRPr="009A4A4E">
        <w:rPr>
          <w:rFonts w:ascii="Arial" w:hAnsi="Arial" w:cs="Arial"/>
          <w:color w:val="0B0C0C"/>
          <w:sz w:val="24"/>
          <w:szCs w:val="24"/>
        </w:rPr>
        <w:t xml:space="preserve"> Inspectors will ask to speak to groups of pupils, including about the subjects they have been looking at. They will want to understand what pupils have learned and how their teachers help them to learn new curriculum content. Inspectors will take advantage of opportunities to gather evidence from a wide range of pupils, both formally and informally.</w:t>
      </w:r>
    </w:p>
    <w:p w14:paraId="70FDB763" w14:textId="77777777" w:rsidR="00C4275C" w:rsidRPr="009A4A4E" w:rsidRDefault="00C4275C" w:rsidP="00C4275C">
      <w:pPr>
        <w:pStyle w:val="NormalWeb"/>
        <w:shd w:val="clear" w:color="auto" w:fill="FFFFFF"/>
        <w:spacing w:before="2" w:after="2"/>
        <w:rPr>
          <w:rFonts w:ascii="Arial" w:hAnsi="Arial" w:cs="Arial"/>
          <w:color w:val="0B0C0C"/>
          <w:sz w:val="24"/>
          <w:szCs w:val="24"/>
        </w:rPr>
      </w:pPr>
    </w:p>
    <w:p w14:paraId="76D322CE" w14:textId="3F4C57E6" w:rsidR="00C4275C" w:rsidRPr="009A4A4E" w:rsidRDefault="00C4275C" w:rsidP="00C4275C">
      <w:pPr>
        <w:pStyle w:val="NormalWeb"/>
        <w:shd w:val="clear" w:color="auto" w:fill="FFFFFF"/>
        <w:spacing w:before="2" w:after="2"/>
        <w:rPr>
          <w:rFonts w:ascii="Arial" w:hAnsi="Arial" w:cs="Arial"/>
          <w:color w:val="0B0C0C"/>
          <w:sz w:val="24"/>
          <w:szCs w:val="24"/>
        </w:rPr>
      </w:pPr>
      <w:r w:rsidRPr="009A4A4E">
        <w:rPr>
          <w:rFonts w:ascii="Arial" w:hAnsi="Arial" w:cs="Arial"/>
          <w:b/>
          <w:bCs/>
          <w:color w:val="0B0C0C"/>
          <w:sz w:val="24"/>
          <w:szCs w:val="24"/>
        </w:rPr>
        <w:t>Para 237</w:t>
      </w:r>
      <w:r w:rsidRPr="009A4A4E">
        <w:rPr>
          <w:rFonts w:ascii="Arial" w:hAnsi="Arial" w:cs="Arial"/>
          <w:color w:val="0B0C0C"/>
          <w:sz w:val="24"/>
          <w:szCs w:val="24"/>
        </w:rPr>
        <w:t xml:space="preserve">. Inspectors will also talk to and observe pupils in a range of situations outside of normal lessons to evaluate other aspects of personal development, </w:t>
      </w:r>
      <w:proofErr w:type="gramStart"/>
      <w:r w:rsidRPr="009A4A4E">
        <w:rPr>
          <w:rFonts w:ascii="Arial" w:hAnsi="Arial" w:cs="Arial"/>
          <w:color w:val="0B0C0C"/>
          <w:sz w:val="24"/>
          <w:szCs w:val="24"/>
        </w:rPr>
        <w:t>behaviour</w:t>
      </w:r>
      <w:proofErr w:type="gramEnd"/>
      <w:r w:rsidRPr="009A4A4E">
        <w:rPr>
          <w:rFonts w:ascii="Arial" w:hAnsi="Arial" w:cs="Arial"/>
          <w:color w:val="0B0C0C"/>
          <w:sz w:val="24"/>
          <w:szCs w:val="24"/>
        </w:rPr>
        <w:t xml:space="preserve"> and attitudes, for example:</w:t>
      </w:r>
    </w:p>
    <w:p w14:paraId="1CEB2363" w14:textId="77777777" w:rsidR="00C4275C" w:rsidRPr="009A4A4E" w:rsidRDefault="00C4275C" w:rsidP="00C4275C">
      <w:pPr>
        <w:pStyle w:val="NormalWeb"/>
        <w:numPr>
          <w:ilvl w:val="0"/>
          <w:numId w:val="21"/>
        </w:numPr>
        <w:shd w:val="clear" w:color="auto" w:fill="FFFFFF"/>
        <w:spacing w:beforeLines="0" w:afterLines="0"/>
        <w:ind w:left="1020"/>
        <w:rPr>
          <w:rFonts w:ascii="Arial" w:hAnsi="Arial" w:cs="Arial"/>
          <w:color w:val="0B0C0C"/>
          <w:sz w:val="24"/>
          <w:szCs w:val="24"/>
        </w:rPr>
      </w:pPr>
      <w:r w:rsidRPr="009A4A4E">
        <w:rPr>
          <w:rFonts w:ascii="Arial" w:hAnsi="Arial" w:cs="Arial"/>
          <w:color w:val="0B0C0C"/>
          <w:sz w:val="24"/>
          <w:szCs w:val="24"/>
        </w:rPr>
        <w:t>at the start and finish of the school day</w:t>
      </w:r>
    </w:p>
    <w:p w14:paraId="03B94BD5" w14:textId="77777777" w:rsidR="00C4275C" w:rsidRPr="009A4A4E" w:rsidRDefault="00C4275C" w:rsidP="00C4275C">
      <w:pPr>
        <w:pStyle w:val="NormalWeb"/>
        <w:numPr>
          <w:ilvl w:val="0"/>
          <w:numId w:val="21"/>
        </w:numPr>
        <w:shd w:val="clear" w:color="auto" w:fill="FFFFFF"/>
        <w:spacing w:beforeLines="0" w:afterLines="0"/>
        <w:ind w:left="1020"/>
        <w:rPr>
          <w:rFonts w:ascii="Arial" w:hAnsi="Arial" w:cs="Arial"/>
          <w:color w:val="0B0C0C"/>
          <w:sz w:val="24"/>
          <w:szCs w:val="24"/>
        </w:rPr>
      </w:pPr>
      <w:r w:rsidRPr="009A4A4E">
        <w:rPr>
          <w:rFonts w:ascii="Arial" w:hAnsi="Arial" w:cs="Arial"/>
          <w:color w:val="0B0C0C"/>
          <w:sz w:val="24"/>
          <w:szCs w:val="24"/>
        </w:rPr>
        <w:lastRenderedPageBreak/>
        <w:t>during lunchtime, including in the dining hall, and breaktimes or playtimes</w:t>
      </w:r>
    </w:p>
    <w:p w14:paraId="769EED10" w14:textId="77777777" w:rsidR="00C4275C" w:rsidRPr="009A4A4E" w:rsidRDefault="00C4275C" w:rsidP="00C4275C">
      <w:pPr>
        <w:pStyle w:val="NormalWeb"/>
        <w:numPr>
          <w:ilvl w:val="0"/>
          <w:numId w:val="21"/>
        </w:numPr>
        <w:shd w:val="clear" w:color="auto" w:fill="FFFFFF"/>
        <w:spacing w:beforeLines="0" w:afterLines="0"/>
        <w:ind w:left="1020"/>
        <w:rPr>
          <w:rFonts w:ascii="Arial" w:hAnsi="Arial" w:cs="Arial"/>
          <w:color w:val="0B0C0C"/>
          <w:sz w:val="24"/>
          <w:szCs w:val="24"/>
        </w:rPr>
      </w:pPr>
      <w:r w:rsidRPr="009A4A4E">
        <w:rPr>
          <w:rFonts w:ascii="Arial" w:hAnsi="Arial" w:cs="Arial"/>
          <w:color w:val="0B0C0C"/>
          <w:sz w:val="24"/>
          <w:szCs w:val="24"/>
        </w:rPr>
        <w:t>during assemblies and tutor periods</w:t>
      </w:r>
    </w:p>
    <w:p w14:paraId="49F971FA" w14:textId="77777777" w:rsidR="00C4275C" w:rsidRPr="009A4A4E" w:rsidRDefault="00C4275C" w:rsidP="00C4275C">
      <w:pPr>
        <w:pStyle w:val="NormalWeb"/>
        <w:numPr>
          <w:ilvl w:val="0"/>
          <w:numId w:val="21"/>
        </w:numPr>
        <w:shd w:val="clear" w:color="auto" w:fill="FFFFFF"/>
        <w:spacing w:beforeLines="0" w:afterLines="0"/>
        <w:ind w:left="1020"/>
        <w:rPr>
          <w:rFonts w:ascii="Arial" w:hAnsi="Arial" w:cs="Arial"/>
          <w:color w:val="0B0C0C"/>
          <w:sz w:val="24"/>
          <w:szCs w:val="24"/>
        </w:rPr>
      </w:pPr>
      <w:r w:rsidRPr="009A4A4E">
        <w:rPr>
          <w:rFonts w:ascii="Arial" w:hAnsi="Arial" w:cs="Arial"/>
          <w:color w:val="0B0C0C"/>
          <w:sz w:val="24"/>
          <w:szCs w:val="24"/>
        </w:rPr>
        <w:t>when moving between lessons</w:t>
      </w:r>
    </w:p>
    <w:p w14:paraId="019664B5" w14:textId="77777777" w:rsidR="00C4275C" w:rsidRPr="009A4A4E" w:rsidRDefault="00C4275C" w:rsidP="00C4275C">
      <w:pPr>
        <w:pStyle w:val="NormalWeb"/>
        <w:numPr>
          <w:ilvl w:val="0"/>
          <w:numId w:val="21"/>
        </w:numPr>
        <w:shd w:val="clear" w:color="auto" w:fill="FFFFFF"/>
        <w:spacing w:beforeLines="0" w:afterLines="0"/>
        <w:ind w:left="1020"/>
        <w:rPr>
          <w:rFonts w:ascii="Arial" w:hAnsi="Arial" w:cs="Arial"/>
          <w:color w:val="0B0C0C"/>
          <w:sz w:val="24"/>
          <w:szCs w:val="24"/>
        </w:rPr>
      </w:pPr>
      <w:r w:rsidRPr="009A4A4E">
        <w:rPr>
          <w:rFonts w:ascii="Arial" w:hAnsi="Arial" w:cs="Arial"/>
          <w:color w:val="0B0C0C"/>
          <w:sz w:val="24"/>
          <w:szCs w:val="24"/>
        </w:rPr>
        <w:t>during enrichment activities (including clubs and activities outside of the normal timetabled curriculum)</w:t>
      </w:r>
    </w:p>
    <w:p w14:paraId="2D894578" w14:textId="77777777" w:rsidR="009A4A4E" w:rsidRDefault="009A4A4E" w:rsidP="00C4275C">
      <w:pPr>
        <w:pStyle w:val="NormalWeb"/>
        <w:shd w:val="clear" w:color="auto" w:fill="FFFFFF"/>
        <w:spacing w:before="2" w:after="2"/>
        <w:rPr>
          <w:rFonts w:ascii="Arial" w:hAnsi="Arial" w:cs="Arial"/>
          <w:b/>
          <w:bCs/>
          <w:color w:val="0B0C0C"/>
          <w:sz w:val="24"/>
          <w:szCs w:val="24"/>
        </w:rPr>
      </w:pPr>
    </w:p>
    <w:p w14:paraId="01A221EA" w14:textId="4F2A86FC" w:rsidR="00C4275C" w:rsidRPr="009A4A4E" w:rsidRDefault="00C4275C" w:rsidP="00C4275C">
      <w:pPr>
        <w:pStyle w:val="NormalWeb"/>
        <w:shd w:val="clear" w:color="auto" w:fill="FFFFFF"/>
        <w:spacing w:before="2" w:after="2"/>
        <w:rPr>
          <w:rFonts w:ascii="Arial" w:hAnsi="Arial" w:cs="Arial"/>
          <w:color w:val="0B0C0C"/>
          <w:sz w:val="24"/>
          <w:szCs w:val="24"/>
        </w:rPr>
      </w:pPr>
      <w:r w:rsidRPr="009A4A4E">
        <w:rPr>
          <w:rFonts w:ascii="Arial" w:hAnsi="Arial" w:cs="Arial"/>
          <w:b/>
          <w:bCs/>
          <w:color w:val="0B0C0C"/>
          <w:sz w:val="24"/>
          <w:szCs w:val="24"/>
        </w:rPr>
        <w:t>Para 238.</w:t>
      </w:r>
      <w:r w:rsidRPr="009A4A4E">
        <w:rPr>
          <w:rFonts w:ascii="Arial" w:hAnsi="Arial" w:cs="Arial"/>
          <w:color w:val="0B0C0C"/>
          <w:sz w:val="24"/>
          <w:szCs w:val="24"/>
        </w:rPr>
        <w:t xml:space="preserve"> During informal conversations with pupils, inspectors will ask them about their experiences of teaching, learning and behaviour in the school, including the prevention of bullying and how the school deals with any form of harassment and violence, </w:t>
      </w:r>
      <w:proofErr w:type="gramStart"/>
      <w:r w:rsidRPr="009A4A4E">
        <w:rPr>
          <w:rFonts w:ascii="Arial" w:hAnsi="Arial" w:cs="Arial"/>
          <w:color w:val="0B0C0C"/>
          <w:sz w:val="24"/>
          <w:szCs w:val="24"/>
        </w:rPr>
        <w:t>discrimination</w:t>
      </w:r>
      <w:proofErr w:type="gramEnd"/>
      <w:r w:rsidRPr="009A4A4E">
        <w:rPr>
          <w:rFonts w:ascii="Arial" w:hAnsi="Arial" w:cs="Arial"/>
          <w:color w:val="0B0C0C"/>
          <w:sz w:val="24"/>
          <w:szCs w:val="24"/>
        </w:rPr>
        <w:t xml:space="preserve"> and prejudiced behaviour, if they happen. Inspectors will ensure that all questions are appropriate.</w:t>
      </w:r>
    </w:p>
    <w:p w14:paraId="4E580ABD" w14:textId="77777777" w:rsidR="00C4275C" w:rsidRPr="009A4A4E" w:rsidRDefault="00C4275C" w:rsidP="00C4275C">
      <w:pPr>
        <w:pStyle w:val="NormalWeb"/>
        <w:shd w:val="clear" w:color="auto" w:fill="FFFFFF"/>
        <w:spacing w:before="2" w:after="2"/>
        <w:rPr>
          <w:rFonts w:ascii="Arial" w:hAnsi="Arial" w:cs="Arial"/>
          <w:color w:val="0B0C0C"/>
          <w:sz w:val="24"/>
          <w:szCs w:val="24"/>
        </w:rPr>
      </w:pPr>
    </w:p>
    <w:p w14:paraId="43FBBD4A" w14:textId="1540AA7F" w:rsidR="00C4275C" w:rsidRPr="009A4A4E" w:rsidRDefault="00C4275C" w:rsidP="00C4275C">
      <w:pPr>
        <w:pStyle w:val="NormalWeb"/>
        <w:shd w:val="clear" w:color="auto" w:fill="FFFFFF"/>
        <w:spacing w:before="2" w:after="2"/>
        <w:rPr>
          <w:rFonts w:ascii="Arial" w:hAnsi="Arial" w:cs="Arial"/>
          <w:color w:val="0B0C0C"/>
          <w:sz w:val="24"/>
          <w:szCs w:val="24"/>
        </w:rPr>
      </w:pPr>
      <w:r w:rsidRPr="009A4A4E">
        <w:rPr>
          <w:rFonts w:ascii="Arial" w:hAnsi="Arial" w:cs="Arial"/>
          <w:b/>
          <w:bCs/>
          <w:color w:val="0B0C0C"/>
          <w:sz w:val="24"/>
          <w:szCs w:val="24"/>
        </w:rPr>
        <w:t>Para 239.</w:t>
      </w:r>
      <w:r w:rsidRPr="009A4A4E">
        <w:rPr>
          <w:rFonts w:ascii="Arial" w:hAnsi="Arial" w:cs="Arial"/>
          <w:color w:val="0B0C0C"/>
          <w:sz w:val="24"/>
          <w:szCs w:val="24"/>
        </w:rPr>
        <w:t xml:space="preserve"> During the inspection, it is important that pupils </w:t>
      </w:r>
      <w:proofErr w:type="gramStart"/>
      <w:r w:rsidRPr="009A4A4E">
        <w:rPr>
          <w:rFonts w:ascii="Arial" w:hAnsi="Arial" w:cs="Arial"/>
          <w:color w:val="0B0C0C"/>
          <w:sz w:val="24"/>
          <w:szCs w:val="24"/>
        </w:rPr>
        <w:t>are able to</w:t>
      </w:r>
      <w:proofErr w:type="gramEnd"/>
      <w:r w:rsidRPr="009A4A4E">
        <w:rPr>
          <w:rFonts w:ascii="Arial" w:hAnsi="Arial" w:cs="Arial"/>
          <w:color w:val="0B0C0C"/>
          <w:sz w:val="24"/>
          <w:szCs w:val="24"/>
        </w:rPr>
        <w:t xml:space="preserve"> express their views freely to inspectors. </w:t>
      </w:r>
      <w:r w:rsidRPr="0017008C">
        <w:rPr>
          <w:rFonts w:ascii="Arial" w:hAnsi="Arial" w:cs="Arial"/>
          <w:i/>
          <w:iCs/>
          <w:color w:val="0B0C0C"/>
          <w:sz w:val="24"/>
          <w:szCs w:val="24"/>
        </w:rPr>
        <w:t>Therefore, inspectors must have the opportunity to speak to pupils with no other adults present.</w:t>
      </w:r>
      <w:r w:rsidRPr="009A4A4E">
        <w:rPr>
          <w:rFonts w:ascii="Arial" w:hAnsi="Arial" w:cs="Arial"/>
          <w:color w:val="0B0C0C"/>
          <w:sz w:val="24"/>
          <w:szCs w:val="24"/>
        </w:rPr>
        <w:t xml:space="preserve"> This is particularly important when inspectors ask pupils questions about safeguarding. Inspectors will also try to ensure that they speak to at least some single-sex pupil groups to provide the opportunity for pupils to speak more freely about issues such as sexual harassment, online sexual </w:t>
      </w:r>
      <w:proofErr w:type="gramStart"/>
      <w:r w:rsidRPr="009A4A4E">
        <w:rPr>
          <w:rFonts w:ascii="Arial" w:hAnsi="Arial" w:cs="Arial"/>
          <w:color w:val="0B0C0C"/>
          <w:sz w:val="24"/>
          <w:szCs w:val="24"/>
        </w:rPr>
        <w:t>abuse</w:t>
      </w:r>
      <w:proofErr w:type="gramEnd"/>
      <w:r w:rsidRPr="009A4A4E">
        <w:rPr>
          <w:rFonts w:ascii="Arial" w:hAnsi="Arial" w:cs="Arial"/>
          <w:color w:val="0B0C0C"/>
          <w:sz w:val="24"/>
          <w:szCs w:val="24"/>
        </w:rPr>
        <w:t xml:space="preserve"> and sexual violence. See </w:t>
      </w:r>
      <w:hyperlink r:id="rId14" w:history="1">
        <w:r w:rsidRPr="009A4A4E">
          <w:rPr>
            <w:rStyle w:val="Hyperlink"/>
            <w:rFonts w:ascii="Arial" w:hAnsi="Arial" w:cs="Arial"/>
            <w:color w:val="1D70B8"/>
            <w:sz w:val="24"/>
            <w:szCs w:val="24"/>
          </w:rPr>
          <w:t>‘Inspectors talking to pupils on inspection’</w:t>
        </w:r>
      </w:hyperlink>
      <w:r w:rsidRPr="009A4A4E">
        <w:rPr>
          <w:rFonts w:ascii="Arial" w:hAnsi="Arial" w:cs="Arial"/>
          <w:color w:val="0B0C0C"/>
          <w:sz w:val="24"/>
          <w:szCs w:val="24"/>
        </w:rPr>
        <w:t>.</w:t>
      </w:r>
    </w:p>
    <w:p w14:paraId="1942E3C0" w14:textId="77777777" w:rsidR="0025298F" w:rsidRPr="009A4A4E" w:rsidRDefault="0025298F" w:rsidP="0025298F">
      <w:pPr>
        <w:rPr>
          <w:rFonts w:ascii="Arial" w:hAnsi="Arial" w:cs="Arial"/>
        </w:rPr>
      </w:pPr>
    </w:p>
    <w:p w14:paraId="6E8FBF6A" w14:textId="148A00ED" w:rsidR="00C4275C" w:rsidRPr="009A4A4E" w:rsidRDefault="00C4275C" w:rsidP="0025298F">
      <w:pPr>
        <w:pStyle w:val="Heading4"/>
        <w:shd w:val="clear" w:color="auto" w:fill="FFFFFF"/>
        <w:spacing w:before="0"/>
        <w:rPr>
          <w:rFonts w:ascii="Arial" w:hAnsi="Arial" w:cs="Arial"/>
          <w:b/>
          <w:bCs/>
          <w:i w:val="0"/>
          <w:iCs w:val="0"/>
          <w:color w:val="0B0C0C"/>
        </w:rPr>
      </w:pPr>
      <w:r w:rsidRPr="009A4A4E">
        <w:rPr>
          <w:rFonts w:ascii="Arial" w:hAnsi="Arial" w:cs="Arial"/>
          <w:b/>
          <w:bCs/>
          <w:i w:val="0"/>
          <w:iCs w:val="0"/>
          <w:color w:val="0B0C0C"/>
        </w:rPr>
        <w:t>Discussions with staff (Para 240)</w:t>
      </w:r>
    </w:p>
    <w:p w14:paraId="378D97D8" w14:textId="77777777" w:rsidR="0025298F" w:rsidRPr="009A4A4E" w:rsidRDefault="0025298F" w:rsidP="00C4275C">
      <w:pPr>
        <w:pStyle w:val="NormalWeb"/>
        <w:shd w:val="clear" w:color="auto" w:fill="FFFFFF"/>
        <w:spacing w:before="2" w:after="2"/>
        <w:rPr>
          <w:rFonts w:ascii="Arial" w:hAnsi="Arial" w:cs="Arial"/>
          <w:b/>
          <w:bCs/>
          <w:color w:val="0B0C0C"/>
          <w:sz w:val="24"/>
          <w:szCs w:val="24"/>
        </w:rPr>
      </w:pPr>
    </w:p>
    <w:p w14:paraId="1BAF2DA9" w14:textId="3627FFD0" w:rsidR="00C4275C" w:rsidRPr="009A4A4E" w:rsidRDefault="00C4275C" w:rsidP="00C4275C">
      <w:pPr>
        <w:pStyle w:val="NormalWeb"/>
        <w:shd w:val="clear" w:color="auto" w:fill="FFFFFF"/>
        <w:spacing w:before="2" w:after="2"/>
        <w:rPr>
          <w:rFonts w:ascii="Arial" w:hAnsi="Arial" w:cs="Arial"/>
          <w:color w:val="0B0C0C"/>
          <w:sz w:val="24"/>
          <w:szCs w:val="24"/>
        </w:rPr>
      </w:pPr>
      <w:r w:rsidRPr="009A4A4E">
        <w:rPr>
          <w:rFonts w:ascii="Arial" w:hAnsi="Arial" w:cs="Arial"/>
          <w:b/>
          <w:bCs/>
          <w:color w:val="0B0C0C"/>
          <w:sz w:val="24"/>
          <w:szCs w:val="24"/>
        </w:rPr>
        <w:t>Para 240.</w:t>
      </w:r>
      <w:r w:rsidRPr="009A4A4E">
        <w:rPr>
          <w:rFonts w:ascii="Arial" w:hAnsi="Arial" w:cs="Arial"/>
          <w:color w:val="0B0C0C"/>
          <w:sz w:val="24"/>
          <w:szCs w:val="24"/>
        </w:rPr>
        <w:t xml:space="preserve"> Inspectors will discuss with staff:</w:t>
      </w:r>
    </w:p>
    <w:p w14:paraId="2A777274" w14:textId="77777777" w:rsidR="00C4275C" w:rsidRPr="009A4A4E" w:rsidRDefault="00C4275C" w:rsidP="00C4275C">
      <w:pPr>
        <w:pStyle w:val="NormalWeb"/>
        <w:numPr>
          <w:ilvl w:val="0"/>
          <w:numId w:val="22"/>
        </w:numPr>
        <w:shd w:val="clear" w:color="auto" w:fill="FFFFFF"/>
        <w:spacing w:beforeLines="0" w:afterLines="0"/>
        <w:ind w:left="1020"/>
        <w:rPr>
          <w:rFonts w:ascii="Arial" w:hAnsi="Arial" w:cs="Arial"/>
          <w:color w:val="0B0C0C"/>
          <w:sz w:val="24"/>
          <w:szCs w:val="24"/>
        </w:rPr>
      </w:pPr>
      <w:r w:rsidRPr="009A4A4E">
        <w:rPr>
          <w:rFonts w:ascii="Arial" w:hAnsi="Arial" w:cs="Arial"/>
          <w:color w:val="0B0C0C"/>
          <w:sz w:val="24"/>
          <w:szCs w:val="24"/>
        </w:rPr>
        <w:t>how the school’s curriculum informs their choices about content and sequencing to support pupils’ learning</w:t>
      </w:r>
    </w:p>
    <w:p w14:paraId="436E9F9C" w14:textId="77777777" w:rsidR="00C4275C" w:rsidRPr="009A4A4E" w:rsidRDefault="00C4275C" w:rsidP="00C4275C">
      <w:pPr>
        <w:pStyle w:val="NormalWeb"/>
        <w:numPr>
          <w:ilvl w:val="0"/>
          <w:numId w:val="22"/>
        </w:numPr>
        <w:shd w:val="clear" w:color="auto" w:fill="FFFFFF"/>
        <w:spacing w:beforeLines="0" w:afterLines="0"/>
        <w:ind w:left="1020"/>
        <w:rPr>
          <w:rFonts w:ascii="Arial" w:hAnsi="Arial" w:cs="Arial"/>
          <w:color w:val="0B0C0C"/>
          <w:sz w:val="24"/>
          <w:szCs w:val="24"/>
        </w:rPr>
      </w:pPr>
      <w:r w:rsidRPr="009A4A4E">
        <w:rPr>
          <w:rFonts w:ascii="Arial" w:hAnsi="Arial" w:cs="Arial"/>
          <w:color w:val="0B0C0C"/>
          <w:sz w:val="24"/>
          <w:szCs w:val="24"/>
        </w:rPr>
        <w:t>how the training and support that they receive helps them to deliver the content effectively</w:t>
      </w:r>
    </w:p>
    <w:p w14:paraId="05EE0ADA" w14:textId="77777777" w:rsidR="00C4275C" w:rsidRPr="009A4A4E" w:rsidRDefault="00C4275C" w:rsidP="00C4275C">
      <w:pPr>
        <w:pStyle w:val="NormalWeb"/>
        <w:numPr>
          <w:ilvl w:val="0"/>
          <w:numId w:val="22"/>
        </w:numPr>
        <w:shd w:val="clear" w:color="auto" w:fill="FFFFFF"/>
        <w:spacing w:beforeLines="0" w:afterLines="0"/>
        <w:ind w:left="1020"/>
        <w:rPr>
          <w:rFonts w:ascii="Arial" w:hAnsi="Arial" w:cs="Arial"/>
          <w:color w:val="0B0C0C"/>
          <w:sz w:val="24"/>
          <w:szCs w:val="24"/>
        </w:rPr>
      </w:pPr>
      <w:r w:rsidRPr="009A4A4E">
        <w:rPr>
          <w:rFonts w:ascii="Arial" w:hAnsi="Arial" w:cs="Arial"/>
          <w:color w:val="0B0C0C"/>
          <w:sz w:val="24"/>
          <w:szCs w:val="24"/>
        </w:rPr>
        <w:t>their workload, including whether assessment practices create any unnecessary burdens</w:t>
      </w:r>
    </w:p>
    <w:p w14:paraId="1823053F" w14:textId="77777777" w:rsidR="00C4275C" w:rsidRPr="009A4A4E" w:rsidRDefault="00C4275C" w:rsidP="00C4275C">
      <w:pPr>
        <w:pStyle w:val="NormalWeb"/>
        <w:numPr>
          <w:ilvl w:val="0"/>
          <w:numId w:val="22"/>
        </w:numPr>
        <w:shd w:val="clear" w:color="auto" w:fill="FFFFFF"/>
        <w:spacing w:beforeLines="0" w:afterLines="0"/>
        <w:ind w:left="1020"/>
        <w:rPr>
          <w:rFonts w:ascii="Arial" w:hAnsi="Arial" w:cs="Arial"/>
          <w:color w:val="0B0C0C"/>
          <w:sz w:val="24"/>
          <w:szCs w:val="24"/>
        </w:rPr>
      </w:pPr>
      <w:r w:rsidRPr="009A4A4E">
        <w:rPr>
          <w:rFonts w:ascii="Arial" w:hAnsi="Arial" w:cs="Arial"/>
          <w:color w:val="0B0C0C"/>
          <w:sz w:val="24"/>
          <w:szCs w:val="24"/>
        </w:rPr>
        <w:t>other matters, including those related to safeguarding and pupils’ behaviour</w:t>
      </w:r>
    </w:p>
    <w:p w14:paraId="65EC41DB" w14:textId="06451D29" w:rsidR="0022175B" w:rsidRDefault="0022175B" w:rsidP="0031630A">
      <w:pPr>
        <w:rPr>
          <w:rFonts w:ascii="Arial" w:hAnsi="Arial" w:cs="Arial"/>
        </w:rPr>
      </w:pPr>
    </w:p>
    <w:tbl>
      <w:tblPr>
        <w:tblW w:w="889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7"/>
      </w:tblGrid>
      <w:tr w:rsidR="0017008C" w14:paraId="39A36AC8" w14:textId="77777777" w:rsidTr="007A0290">
        <w:tc>
          <w:tcPr>
            <w:tcW w:w="8897" w:type="dxa"/>
          </w:tcPr>
          <w:p w14:paraId="5576623C" w14:textId="0B96F7B6" w:rsidR="0017008C" w:rsidRDefault="0017008C" w:rsidP="007A0290">
            <w:r>
              <w:t xml:space="preserve">Q: </w:t>
            </w:r>
            <w:r w:rsidRPr="004E5AA5">
              <w:rPr>
                <w:rFonts w:ascii="Arial" w:hAnsi="Arial" w:cs="Arial"/>
                <w:b/>
                <w:bCs/>
              </w:rPr>
              <w:t>Have you rehearsed your responses to these questions with a senior leader</w:t>
            </w:r>
            <w:r w:rsidR="004E5AA5" w:rsidRPr="004E5AA5">
              <w:rPr>
                <w:rFonts w:ascii="Arial" w:hAnsi="Arial" w:cs="Arial"/>
                <w:b/>
                <w:bCs/>
              </w:rPr>
              <w:t xml:space="preserve"> / what did you ‘learn’ from this?</w:t>
            </w:r>
          </w:p>
        </w:tc>
      </w:tr>
      <w:tr w:rsidR="0017008C" w14:paraId="7D0C8748" w14:textId="77777777" w:rsidTr="007A0290">
        <w:tc>
          <w:tcPr>
            <w:tcW w:w="8897" w:type="dxa"/>
          </w:tcPr>
          <w:p w14:paraId="4D4447AF" w14:textId="77777777" w:rsidR="0017008C" w:rsidRDefault="0017008C" w:rsidP="007A0290">
            <w:r>
              <w:t>A:</w:t>
            </w:r>
          </w:p>
          <w:p w14:paraId="4F7ED3EC" w14:textId="77777777" w:rsidR="0017008C" w:rsidRDefault="0017008C" w:rsidP="007A0290"/>
          <w:p w14:paraId="4F94EC49" w14:textId="77777777" w:rsidR="0017008C" w:rsidRDefault="0017008C" w:rsidP="007A0290"/>
          <w:p w14:paraId="1F398769" w14:textId="77777777" w:rsidR="0017008C" w:rsidRDefault="0017008C" w:rsidP="007A0290"/>
        </w:tc>
      </w:tr>
    </w:tbl>
    <w:p w14:paraId="247C73E2" w14:textId="77777777" w:rsidR="0017008C" w:rsidRPr="009A4A4E" w:rsidRDefault="0017008C" w:rsidP="0031630A">
      <w:pPr>
        <w:rPr>
          <w:rFonts w:ascii="Arial" w:hAnsi="Arial" w:cs="Arial"/>
        </w:rPr>
      </w:pPr>
    </w:p>
    <w:p w14:paraId="0F988947" w14:textId="6492C530" w:rsidR="00C4275C" w:rsidRPr="00C4275C" w:rsidRDefault="00C4275C" w:rsidP="0025298F">
      <w:pPr>
        <w:shd w:val="clear" w:color="auto" w:fill="FFFFFF"/>
        <w:outlineLvl w:val="3"/>
        <w:rPr>
          <w:rFonts w:ascii="Arial" w:hAnsi="Arial" w:cs="Arial"/>
          <w:b/>
          <w:bCs/>
          <w:color w:val="0B0C0C"/>
        </w:rPr>
      </w:pPr>
      <w:r w:rsidRPr="00C4275C">
        <w:rPr>
          <w:rFonts w:ascii="Arial" w:hAnsi="Arial" w:cs="Arial"/>
          <w:b/>
          <w:bCs/>
          <w:color w:val="0B0C0C"/>
        </w:rPr>
        <w:t>Early stages of learning to read</w:t>
      </w:r>
      <w:r w:rsidR="0025298F" w:rsidRPr="009A4A4E">
        <w:rPr>
          <w:rFonts w:ascii="Arial" w:hAnsi="Arial" w:cs="Arial"/>
          <w:b/>
          <w:bCs/>
          <w:color w:val="0B0C0C"/>
        </w:rPr>
        <w:t xml:space="preserve"> (Para 241 – 245)</w:t>
      </w:r>
    </w:p>
    <w:p w14:paraId="1406BC7F" w14:textId="77777777" w:rsidR="0025298F" w:rsidRPr="009A4A4E" w:rsidRDefault="0025298F" w:rsidP="0025298F">
      <w:pPr>
        <w:shd w:val="clear" w:color="auto" w:fill="FFFFFF"/>
        <w:rPr>
          <w:rFonts w:ascii="Arial" w:hAnsi="Arial" w:cs="Arial"/>
          <w:b/>
          <w:bCs/>
          <w:color w:val="0B0C0C"/>
        </w:rPr>
      </w:pPr>
    </w:p>
    <w:p w14:paraId="69D72183" w14:textId="5C35B8FD" w:rsidR="00C4275C" w:rsidRPr="00C4275C" w:rsidRDefault="0025298F" w:rsidP="0025298F">
      <w:pPr>
        <w:shd w:val="clear" w:color="auto" w:fill="FFFFFF"/>
        <w:rPr>
          <w:rFonts w:ascii="Arial" w:hAnsi="Arial" w:cs="Arial"/>
          <w:color w:val="0B0C0C"/>
        </w:rPr>
      </w:pPr>
      <w:r w:rsidRPr="009A4A4E">
        <w:rPr>
          <w:rFonts w:ascii="Arial" w:hAnsi="Arial" w:cs="Arial"/>
          <w:b/>
          <w:bCs/>
          <w:color w:val="0B0C0C"/>
        </w:rPr>
        <w:t xml:space="preserve">Para </w:t>
      </w:r>
      <w:r w:rsidR="00C4275C" w:rsidRPr="00C4275C">
        <w:rPr>
          <w:rFonts w:ascii="Arial" w:hAnsi="Arial" w:cs="Arial"/>
          <w:b/>
          <w:bCs/>
          <w:color w:val="0B0C0C"/>
        </w:rPr>
        <w:t>241</w:t>
      </w:r>
      <w:r w:rsidR="00C4275C" w:rsidRPr="00C4275C">
        <w:rPr>
          <w:rFonts w:ascii="Arial" w:hAnsi="Arial" w:cs="Arial"/>
          <w:color w:val="0B0C0C"/>
        </w:rPr>
        <w:t>. During all inspections, inspectors will be interested in how the school supports pupils who are at the early stages of learning to read, including older pupils. This is especially the case because of the disruption to learning caused by the COVID-19 pandemic.</w:t>
      </w:r>
    </w:p>
    <w:p w14:paraId="227458D9" w14:textId="77777777" w:rsidR="0025298F" w:rsidRPr="009A4A4E" w:rsidRDefault="0025298F" w:rsidP="0025298F">
      <w:pPr>
        <w:shd w:val="clear" w:color="auto" w:fill="FFFFFF"/>
        <w:rPr>
          <w:rFonts w:ascii="Arial" w:hAnsi="Arial" w:cs="Arial"/>
          <w:b/>
          <w:bCs/>
          <w:color w:val="0B0C0C"/>
        </w:rPr>
      </w:pPr>
    </w:p>
    <w:p w14:paraId="7D2D8BAF" w14:textId="617A0DE8" w:rsidR="00C4275C" w:rsidRPr="00C4275C" w:rsidRDefault="0025298F" w:rsidP="0025298F">
      <w:pPr>
        <w:shd w:val="clear" w:color="auto" w:fill="FFFFFF"/>
        <w:rPr>
          <w:rFonts w:ascii="Arial" w:hAnsi="Arial" w:cs="Arial"/>
          <w:color w:val="0B0C0C"/>
        </w:rPr>
      </w:pPr>
      <w:r w:rsidRPr="009A4A4E">
        <w:rPr>
          <w:rFonts w:ascii="Arial" w:hAnsi="Arial" w:cs="Arial"/>
          <w:b/>
          <w:bCs/>
          <w:color w:val="0B0C0C"/>
        </w:rPr>
        <w:t xml:space="preserve">Para </w:t>
      </w:r>
      <w:r w:rsidR="00C4275C" w:rsidRPr="00C4275C">
        <w:rPr>
          <w:rFonts w:ascii="Arial" w:hAnsi="Arial" w:cs="Arial"/>
          <w:b/>
          <w:bCs/>
          <w:color w:val="0B0C0C"/>
        </w:rPr>
        <w:t>242.</w:t>
      </w:r>
      <w:r w:rsidR="00C4275C" w:rsidRPr="00C4275C">
        <w:rPr>
          <w:rFonts w:ascii="Arial" w:hAnsi="Arial" w:cs="Arial"/>
          <w:color w:val="0B0C0C"/>
        </w:rPr>
        <w:t xml:space="preserve"> On inspections of infant, junior, </w:t>
      </w:r>
      <w:proofErr w:type="gramStart"/>
      <w:r w:rsidR="00C4275C" w:rsidRPr="00C4275C">
        <w:rPr>
          <w:rFonts w:ascii="Arial" w:hAnsi="Arial" w:cs="Arial"/>
          <w:color w:val="0B0C0C"/>
        </w:rPr>
        <w:t>primary</w:t>
      </w:r>
      <w:proofErr w:type="gramEnd"/>
      <w:r w:rsidR="00C4275C" w:rsidRPr="00C4275C">
        <w:rPr>
          <w:rFonts w:ascii="Arial" w:hAnsi="Arial" w:cs="Arial"/>
          <w:color w:val="0B0C0C"/>
        </w:rPr>
        <w:t xml:space="preserve"> and lower-middle schools, inspectors will carry out a deep dive to evaluate how well pupils are taught to </w:t>
      </w:r>
      <w:r w:rsidR="00C4275C" w:rsidRPr="00C4275C">
        <w:rPr>
          <w:rFonts w:ascii="Arial" w:hAnsi="Arial" w:cs="Arial"/>
          <w:color w:val="0B0C0C"/>
        </w:rPr>
        <w:lastRenderedPageBreak/>
        <w:t>read. They will pay particular attention to pupils who are reading below age-related expectations (the lowest 20%) to assess how well the school is teaching phonics and supporting all children to become confident, fluent readers. This will include understanding how reading is taught remotely, where applicable.</w:t>
      </w:r>
    </w:p>
    <w:p w14:paraId="4AF35AB3" w14:textId="77777777" w:rsidR="0025298F" w:rsidRPr="009A4A4E" w:rsidRDefault="0025298F" w:rsidP="0025298F">
      <w:pPr>
        <w:shd w:val="clear" w:color="auto" w:fill="FFFFFF"/>
        <w:rPr>
          <w:rFonts w:ascii="Arial" w:hAnsi="Arial" w:cs="Arial"/>
          <w:b/>
          <w:bCs/>
          <w:color w:val="0B0C0C"/>
        </w:rPr>
      </w:pPr>
    </w:p>
    <w:p w14:paraId="5754A465" w14:textId="64812EF5" w:rsidR="00C4275C" w:rsidRPr="00C4275C" w:rsidRDefault="0025298F" w:rsidP="0025298F">
      <w:pPr>
        <w:shd w:val="clear" w:color="auto" w:fill="FFFFFF"/>
        <w:rPr>
          <w:rFonts w:ascii="Arial" w:hAnsi="Arial" w:cs="Arial"/>
          <w:color w:val="0B0C0C"/>
        </w:rPr>
      </w:pPr>
      <w:r w:rsidRPr="009A4A4E">
        <w:rPr>
          <w:rFonts w:ascii="Arial" w:hAnsi="Arial" w:cs="Arial"/>
          <w:b/>
          <w:bCs/>
          <w:color w:val="0B0C0C"/>
        </w:rPr>
        <w:t xml:space="preserve">Para </w:t>
      </w:r>
      <w:r w:rsidR="00C4275C" w:rsidRPr="00C4275C">
        <w:rPr>
          <w:rFonts w:ascii="Arial" w:hAnsi="Arial" w:cs="Arial"/>
          <w:b/>
          <w:bCs/>
          <w:color w:val="0B0C0C"/>
        </w:rPr>
        <w:t>243.</w:t>
      </w:r>
      <w:r w:rsidR="00C4275C" w:rsidRPr="00C4275C">
        <w:rPr>
          <w:rFonts w:ascii="Arial" w:hAnsi="Arial" w:cs="Arial"/>
          <w:color w:val="0B0C0C"/>
        </w:rPr>
        <w:t xml:space="preserve"> Inspectors will listen to several low-attaining pupils in Years 1 to 3 read from unseen books that are appropriate to their stage of progress. They should also draw on information from the school’s policy for teaching reading, phonics assessments, phonics screening check results and lesson visits.</w:t>
      </w:r>
    </w:p>
    <w:p w14:paraId="0430417F" w14:textId="77777777" w:rsidR="0025298F" w:rsidRPr="009A4A4E" w:rsidRDefault="0025298F" w:rsidP="0025298F">
      <w:pPr>
        <w:shd w:val="clear" w:color="auto" w:fill="FFFFFF"/>
        <w:rPr>
          <w:rFonts w:ascii="Arial" w:hAnsi="Arial" w:cs="Arial"/>
          <w:b/>
          <w:bCs/>
          <w:color w:val="0B0C0C"/>
        </w:rPr>
      </w:pPr>
    </w:p>
    <w:p w14:paraId="65339F37" w14:textId="74EB5BDE" w:rsidR="00C4275C" w:rsidRPr="00C4275C" w:rsidRDefault="0025298F" w:rsidP="0025298F">
      <w:pPr>
        <w:shd w:val="clear" w:color="auto" w:fill="FFFFFF"/>
        <w:rPr>
          <w:rFonts w:ascii="Arial" w:hAnsi="Arial" w:cs="Arial"/>
          <w:color w:val="0B0C0C"/>
        </w:rPr>
      </w:pPr>
      <w:r w:rsidRPr="009A4A4E">
        <w:rPr>
          <w:rFonts w:ascii="Arial" w:hAnsi="Arial" w:cs="Arial"/>
          <w:b/>
          <w:bCs/>
          <w:color w:val="0B0C0C"/>
        </w:rPr>
        <w:t xml:space="preserve">Para </w:t>
      </w:r>
      <w:r w:rsidR="00C4275C" w:rsidRPr="00C4275C">
        <w:rPr>
          <w:rFonts w:ascii="Arial" w:hAnsi="Arial" w:cs="Arial"/>
          <w:b/>
          <w:bCs/>
          <w:color w:val="0B0C0C"/>
        </w:rPr>
        <w:t>244.</w:t>
      </w:r>
      <w:r w:rsidR="00C4275C" w:rsidRPr="00C4275C">
        <w:rPr>
          <w:rFonts w:ascii="Arial" w:hAnsi="Arial" w:cs="Arial"/>
          <w:color w:val="0B0C0C"/>
        </w:rPr>
        <w:t xml:space="preserve"> Wherever possible, inspectors will listen to children read to a familiar adult in a classroom or in an open area that the pupils are familiar with. They will take into consideration the length of time a pupil has attended the school.</w:t>
      </w:r>
    </w:p>
    <w:p w14:paraId="15F6BD92" w14:textId="77777777" w:rsidR="0025298F" w:rsidRDefault="0025298F" w:rsidP="0025298F">
      <w:pPr>
        <w:shd w:val="clear" w:color="auto" w:fill="FFFFFF"/>
        <w:rPr>
          <w:rFonts w:ascii="Arial" w:hAnsi="Arial" w:cs="Arial"/>
          <w:b/>
          <w:bCs/>
          <w:color w:val="0B0C0C"/>
        </w:rPr>
      </w:pPr>
    </w:p>
    <w:p w14:paraId="086FE9BC" w14:textId="4A4D63B4" w:rsidR="00C4275C" w:rsidRPr="00C4275C" w:rsidRDefault="0025298F" w:rsidP="0025298F">
      <w:pPr>
        <w:shd w:val="clear" w:color="auto" w:fill="FFFFFF"/>
        <w:rPr>
          <w:rFonts w:ascii="Arial" w:hAnsi="Arial" w:cs="Arial"/>
          <w:color w:val="0B0C0C"/>
        </w:rPr>
      </w:pPr>
      <w:r w:rsidRPr="0025298F">
        <w:rPr>
          <w:rFonts w:ascii="Arial" w:hAnsi="Arial" w:cs="Arial"/>
          <w:b/>
          <w:bCs/>
          <w:color w:val="0B0C0C"/>
        </w:rPr>
        <w:t xml:space="preserve">Para </w:t>
      </w:r>
      <w:r w:rsidR="00C4275C" w:rsidRPr="00C4275C">
        <w:rPr>
          <w:rFonts w:ascii="Arial" w:hAnsi="Arial" w:cs="Arial"/>
          <w:b/>
          <w:bCs/>
          <w:color w:val="0B0C0C"/>
        </w:rPr>
        <w:t>245.</w:t>
      </w:r>
      <w:r w:rsidR="00C4275C" w:rsidRPr="00C4275C">
        <w:rPr>
          <w:rFonts w:ascii="Arial" w:hAnsi="Arial" w:cs="Arial"/>
          <w:color w:val="0B0C0C"/>
        </w:rPr>
        <w:t xml:space="preserve"> In reaching an evaluation against the ‘quality of education’ judgement, inspectors will consider whether:</w:t>
      </w:r>
    </w:p>
    <w:p w14:paraId="4866823A" w14:textId="77777777" w:rsidR="00C4275C" w:rsidRPr="00C4275C" w:rsidRDefault="00C4275C" w:rsidP="0025298F">
      <w:pPr>
        <w:numPr>
          <w:ilvl w:val="0"/>
          <w:numId w:val="23"/>
        </w:numPr>
        <w:shd w:val="clear" w:color="auto" w:fill="FFFFFF"/>
        <w:ind w:left="1020"/>
        <w:rPr>
          <w:rFonts w:ascii="Arial" w:hAnsi="Arial" w:cs="Arial"/>
          <w:color w:val="0B0C0C"/>
        </w:rPr>
      </w:pPr>
      <w:r w:rsidRPr="00C4275C">
        <w:rPr>
          <w:rFonts w:ascii="Arial" w:hAnsi="Arial" w:cs="Arial"/>
          <w:color w:val="0B0C0C"/>
        </w:rPr>
        <w:t>the school is determined that every pupil will learn to read, regardless of their background, needs or abilities. All pupils, including the weakest readers, make sufficient progress to meet or exceed age-related expectations</w:t>
      </w:r>
    </w:p>
    <w:p w14:paraId="1F9EB600" w14:textId="77777777" w:rsidR="00C4275C" w:rsidRPr="00C4275C" w:rsidRDefault="00C4275C" w:rsidP="0025298F">
      <w:pPr>
        <w:numPr>
          <w:ilvl w:val="0"/>
          <w:numId w:val="23"/>
        </w:numPr>
        <w:shd w:val="clear" w:color="auto" w:fill="FFFFFF"/>
        <w:ind w:left="1020"/>
        <w:rPr>
          <w:rFonts w:ascii="Arial" w:hAnsi="Arial" w:cs="Arial"/>
          <w:color w:val="0B0C0C"/>
        </w:rPr>
      </w:pPr>
      <w:r w:rsidRPr="00C4275C">
        <w:rPr>
          <w:rFonts w:ascii="Arial" w:hAnsi="Arial" w:cs="Arial"/>
          <w:color w:val="0B0C0C"/>
        </w:rPr>
        <w:t xml:space="preserve">stories, poems, </w:t>
      </w:r>
      <w:proofErr w:type="gramStart"/>
      <w:r w:rsidRPr="00C4275C">
        <w:rPr>
          <w:rFonts w:ascii="Arial" w:hAnsi="Arial" w:cs="Arial"/>
          <w:color w:val="0B0C0C"/>
        </w:rPr>
        <w:t>rhymes</w:t>
      </w:r>
      <w:proofErr w:type="gramEnd"/>
      <w:r w:rsidRPr="00C4275C">
        <w:rPr>
          <w:rFonts w:ascii="Arial" w:hAnsi="Arial" w:cs="Arial"/>
          <w:color w:val="0B0C0C"/>
        </w:rPr>
        <w:t xml:space="preserve"> and non-fiction are chosen for reading to develop pupils’ vocabulary, language comprehension and love of reading. Pupils are familiar with and enjoy listening to a wide range of stories, poems, </w:t>
      </w:r>
      <w:proofErr w:type="gramStart"/>
      <w:r w:rsidRPr="00C4275C">
        <w:rPr>
          <w:rFonts w:ascii="Arial" w:hAnsi="Arial" w:cs="Arial"/>
          <w:color w:val="0B0C0C"/>
        </w:rPr>
        <w:t>rhymes</w:t>
      </w:r>
      <w:proofErr w:type="gramEnd"/>
      <w:r w:rsidRPr="00C4275C">
        <w:rPr>
          <w:rFonts w:ascii="Arial" w:hAnsi="Arial" w:cs="Arial"/>
          <w:color w:val="0B0C0C"/>
        </w:rPr>
        <w:t xml:space="preserve"> and non-fiction</w:t>
      </w:r>
    </w:p>
    <w:p w14:paraId="26B8EA0E" w14:textId="77777777" w:rsidR="00C4275C" w:rsidRPr="00C4275C" w:rsidRDefault="00C4275C" w:rsidP="0025298F">
      <w:pPr>
        <w:numPr>
          <w:ilvl w:val="0"/>
          <w:numId w:val="23"/>
        </w:numPr>
        <w:shd w:val="clear" w:color="auto" w:fill="FFFFFF"/>
        <w:ind w:left="1020"/>
        <w:rPr>
          <w:rFonts w:ascii="Arial" w:hAnsi="Arial" w:cs="Arial"/>
          <w:color w:val="0B0C0C"/>
        </w:rPr>
      </w:pPr>
      <w:r w:rsidRPr="00C4275C">
        <w:rPr>
          <w:rFonts w:ascii="Arial" w:hAnsi="Arial" w:cs="Arial"/>
          <w:color w:val="0B0C0C"/>
        </w:rPr>
        <w:t>the school’s phonics programme matches or exceeds the expectations of the national curriculum and the EYFS early learning goals. The school has clear expectations of pupils’ phonics progress term by term, particularly from Reception to Year 2</w:t>
      </w:r>
    </w:p>
    <w:p w14:paraId="1EF7DC93" w14:textId="77777777" w:rsidR="00C4275C" w:rsidRPr="00C4275C" w:rsidRDefault="00C4275C" w:rsidP="0025298F">
      <w:pPr>
        <w:numPr>
          <w:ilvl w:val="0"/>
          <w:numId w:val="23"/>
        </w:numPr>
        <w:shd w:val="clear" w:color="auto" w:fill="FFFFFF"/>
        <w:ind w:left="1020"/>
        <w:rPr>
          <w:rFonts w:ascii="Arial" w:hAnsi="Arial" w:cs="Arial"/>
          <w:color w:val="0B0C0C"/>
        </w:rPr>
      </w:pPr>
      <w:r w:rsidRPr="00C4275C">
        <w:rPr>
          <w:rFonts w:ascii="Arial" w:hAnsi="Arial" w:cs="Arial"/>
          <w:color w:val="0B0C0C"/>
        </w:rPr>
        <w:t>the sequence of reading books shows a cumulative progression in phonics knowledge that is matched closely to the school’s phonics programme. Teachers give pupils sufficient practice in reading and re-reading books that match the grapheme–phoneme correspondences they know, both at school and at home</w:t>
      </w:r>
    </w:p>
    <w:p w14:paraId="25D5C3CD" w14:textId="77777777" w:rsidR="00C4275C" w:rsidRPr="00C4275C" w:rsidRDefault="00C4275C" w:rsidP="0025298F">
      <w:pPr>
        <w:numPr>
          <w:ilvl w:val="0"/>
          <w:numId w:val="23"/>
        </w:numPr>
        <w:shd w:val="clear" w:color="auto" w:fill="FFFFFF"/>
        <w:ind w:left="1020"/>
        <w:rPr>
          <w:rFonts w:ascii="Arial" w:hAnsi="Arial" w:cs="Arial"/>
          <w:color w:val="0B0C0C"/>
        </w:rPr>
      </w:pPr>
      <w:r w:rsidRPr="00C4275C">
        <w:rPr>
          <w:rFonts w:ascii="Arial" w:hAnsi="Arial" w:cs="Arial"/>
          <w:color w:val="0B0C0C"/>
        </w:rPr>
        <w:t>reading, including the teaching of systematic synthetic phonics, is taught from the beginning of Reception</w:t>
      </w:r>
    </w:p>
    <w:p w14:paraId="14C5657E" w14:textId="77777777" w:rsidR="00C4275C" w:rsidRPr="00C4275C" w:rsidRDefault="00C4275C" w:rsidP="0025298F">
      <w:pPr>
        <w:numPr>
          <w:ilvl w:val="0"/>
          <w:numId w:val="23"/>
        </w:numPr>
        <w:shd w:val="clear" w:color="auto" w:fill="FFFFFF"/>
        <w:ind w:left="1020"/>
        <w:rPr>
          <w:rFonts w:ascii="Arial" w:hAnsi="Arial" w:cs="Arial"/>
          <w:color w:val="0B0C0C"/>
        </w:rPr>
      </w:pPr>
      <w:r w:rsidRPr="00C4275C">
        <w:rPr>
          <w:rFonts w:ascii="Arial" w:hAnsi="Arial" w:cs="Arial"/>
          <w:color w:val="0B0C0C"/>
        </w:rPr>
        <w:t>the ongoing assessment of pupils’ phonics progress is sufficiently frequent and detailed to identify any pupil who is falling behind the programme’s pace. If they do fall behind, targeted support is given immediately</w:t>
      </w:r>
    </w:p>
    <w:p w14:paraId="73D35A54" w14:textId="77777777" w:rsidR="00C4275C" w:rsidRPr="00C4275C" w:rsidRDefault="00C4275C" w:rsidP="0025298F">
      <w:pPr>
        <w:numPr>
          <w:ilvl w:val="0"/>
          <w:numId w:val="23"/>
        </w:numPr>
        <w:shd w:val="clear" w:color="auto" w:fill="FFFFFF"/>
        <w:ind w:left="1020"/>
        <w:rPr>
          <w:rFonts w:ascii="Arial" w:hAnsi="Arial" w:cs="Arial"/>
          <w:color w:val="0B0C0C"/>
        </w:rPr>
      </w:pPr>
      <w:r w:rsidRPr="00C4275C">
        <w:rPr>
          <w:rFonts w:ascii="Arial" w:hAnsi="Arial" w:cs="Arial"/>
          <w:color w:val="0B0C0C"/>
        </w:rPr>
        <w:t>the school has developed sufficient expertise in the teaching of phonics and reading</w:t>
      </w:r>
    </w:p>
    <w:p w14:paraId="046FFCAE" w14:textId="39A9B2F2" w:rsidR="0025298F" w:rsidRDefault="0025298F" w:rsidP="0025298F">
      <w:pPr>
        <w:shd w:val="clear" w:color="auto" w:fill="FFFFFF"/>
        <w:outlineLvl w:val="3"/>
        <w:rPr>
          <w:rFonts w:ascii="Arial" w:hAnsi="Arial" w:cs="Arial"/>
          <w:b/>
          <w:bCs/>
          <w:color w:val="0B0C0C"/>
        </w:rPr>
      </w:pPr>
    </w:p>
    <w:tbl>
      <w:tblPr>
        <w:tblW w:w="889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7"/>
      </w:tblGrid>
      <w:tr w:rsidR="004E5AA5" w14:paraId="3C4D9E1C" w14:textId="77777777" w:rsidTr="007A0290">
        <w:tc>
          <w:tcPr>
            <w:tcW w:w="8897" w:type="dxa"/>
          </w:tcPr>
          <w:p w14:paraId="21C276A0" w14:textId="64BBC49A" w:rsidR="004E5AA5" w:rsidRPr="004E5AA5" w:rsidRDefault="004E5AA5" w:rsidP="007A0290">
            <w:pPr>
              <w:rPr>
                <w:rFonts w:ascii="Arial" w:hAnsi="Arial" w:cs="Arial"/>
                <w:b/>
                <w:bCs/>
              </w:rPr>
            </w:pPr>
            <w:r w:rsidRPr="004E5AA5">
              <w:rPr>
                <w:rFonts w:ascii="Arial" w:hAnsi="Arial" w:cs="Arial"/>
                <w:b/>
                <w:bCs/>
              </w:rPr>
              <w:t xml:space="preserve">Q: How do you ensure that </w:t>
            </w:r>
            <w:proofErr w:type="gramStart"/>
            <w:r w:rsidRPr="004E5AA5">
              <w:rPr>
                <w:rFonts w:ascii="Arial" w:hAnsi="Arial" w:cs="Arial"/>
                <w:b/>
                <w:bCs/>
              </w:rPr>
              <w:t>pupil’s</w:t>
            </w:r>
            <w:proofErr w:type="gramEnd"/>
            <w:r w:rsidRPr="004E5AA5">
              <w:rPr>
                <w:rFonts w:ascii="Arial" w:hAnsi="Arial" w:cs="Arial"/>
                <w:b/>
                <w:bCs/>
              </w:rPr>
              <w:t xml:space="preserve"> develop their reading skills in the subject you lead?</w:t>
            </w:r>
          </w:p>
        </w:tc>
      </w:tr>
      <w:tr w:rsidR="004E5AA5" w14:paraId="7B04B855" w14:textId="77777777" w:rsidTr="007A0290">
        <w:tc>
          <w:tcPr>
            <w:tcW w:w="8897" w:type="dxa"/>
          </w:tcPr>
          <w:p w14:paraId="08B764AD" w14:textId="77777777" w:rsidR="004E5AA5" w:rsidRDefault="004E5AA5" w:rsidP="007A0290">
            <w:r>
              <w:t>A:</w:t>
            </w:r>
          </w:p>
          <w:p w14:paraId="7E9E05C7" w14:textId="77777777" w:rsidR="004E5AA5" w:rsidRDefault="004E5AA5" w:rsidP="007A0290"/>
          <w:p w14:paraId="0F50A7B2" w14:textId="77777777" w:rsidR="004E5AA5" w:rsidRDefault="004E5AA5" w:rsidP="007A0290"/>
          <w:p w14:paraId="243E09A5" w14:textId="77777777" w:rsidR="004E5AA5" w:rsidRDefault="004E5AA5" w:rsidP="007A0290"/>
        </w:tc>
      </w:tr>
    </w:tbl>
    <w:p w14:paraId="3E42BFBC" w14:textId="77777777" w:rsidR="004E5AA5" w:rsidRDefault="004E5AA5" w:rsidP="0025298F">
      <w:pPr>
        <w:shd w:val="clear" w:color="auto" w:fill="FFFFFF"/>
        <w:outlineLvl w:val="3"/>
        <w:rPr>
          <w:rFonts w:ascii="Arial" w:hAnsi="Arial" w:cs="Arial"/>
          <w:b/>
          <w:bCs/>
          <w:color w:val="0B0C0C"/>
        </w:rPr>
      </w:pPr>
    </w:p>
    <w:p w14:paraId="0E3D3444" w14:textId="35D340F6" w:rsidR="00C4275C" w:rsidRPr="00C4275C" w:rsidRDefault="00C4275C" w:rsidP="0025298F">
      <w:pPr>
        <w:shd w:val="clear" w:color="auto" w:fill="FFFFFF"/>
        <w:outlineLvl w:val="3"/>
        <w:rPr>
          <w:rFonts w:ascii="Arial" w:hAnsi="Arial" w:cs="Arial"/>
          <w:b/>
          <w:bCs/>
          <w:color w:val="0B0C0C"/>
        </w:rPr>
      </w:pPr>
      <w:r w:rsidRPr="00C4275C">
        <w:rPr>
          <w:rFonts w:ascii="Arial" w:hAnsi="Arial" w:cs="Arial"/>
          <w:b/>
          <w:bCs/>
          <w:color w:val="0B0C0C"/>
        </w:rPr>
        <w:t>Mathematics</w:t>
      </w:r>
      <w:r w:rsidR="0025298F" w:rsidRPr="0025298F">
        <w:rPr>
          <w:rFonts w:ascii="Arial" w:hAnsi="Arial" w:cs="Arial"/>
          <w:b/>
          <w:bCs/>
          <w:color w:val="0B0C0C"/>
        </w:rPr>
        <w:t xml:space="preserve"> (Para 246 – 247)</w:t>
      </w:r>
    </w:p>
    <w:p w14:paraId="66DEF881" w14:textId="77777777" w:rsidR="0025298F" w:rsidRDefault="0025298F" w:rsidP="0025298F">
      <w:pPr>
        <w:shd w:val="clear" w:color="auto" w:fill="FFFFFF"/>
        <w:rPr>
          <w:rFonts w:ascii="Arial" w:hAnsi="Arial" w:cs="Arial"/>
          <w:b/>
          <w:bCs/>
          <w:color w:val="0B0C0C"/>
        </w:rPr>
      </w:pPr>
    </w:p>
    <w:p w14:paraId="5D0ACFF8" w14:textId="573D547C" w:rsidR="00C4275C" w:rsidRPr="00C4275C" w:rsidRDefault="0025298F" w:rsidP="0025298F">
      <w:pPr>
        <w:shd w:val="clear" w:color="auto" w:fill="FFFFFF"/>
        <w:rPr>
          <w:rFonts w:ascii="Arial" w:hAnsi="Arial" w:cs="Arial"/>
          <w:color w:val="0B0C0C"/>
        </w:rPr>
      </w:pPr>
      <w:r w:rsidRPr="0025298F">
        <w:rPr>
          <w:rFonts w:ascii="Arial" w:hAnsi="Arial" w:cs="Arial"/>
          <w:b/>
          <w:bCs/>
          <w:color w:val="0B0C0C"/>
        </w:rPr>
        <w:t xml:space="preserve">Para </w:t>
      </w:r>
      <w:r w:rsidR="00C4275C" w:rsidRPr="00C4275C">
        <w:rPr>
          <w:rFonts w:ascii="Arial" w:hAnsi="Arial" w:cs="Arial"/>
          <w:b/>
          <w:bCs/>
          <w:color w:val="0B0C0C"/>
        </w:rPr>
        <w:t>246.</w:t>
      </w:r>
      <w:r w:rsidR="00C4275C" w:rsidRPr="00C4275C">
        <w:rPr>
          <w:rFonts w:ascii="Arial" w:hAnsi="Arial" w:cs="Arial"/>
          <w:color w:val="0B0C0C"/>
        </w:rPr>
        <w:t xml:space="preserve"> When inspectors look at mathematics, they will evaluate the quality of a school’s mathematics education through lesson visits, discussions with pupils and scrutiny of their work, discussions with subject leaders, and examining any published data. This will include understanding how mathematics is taught remotely, where applicable.</w:t>
      </w:r>
    </w:p>
    <w:p w14:paraId="2930DDE8" w14:textId="77777777" w:rsidR="0025298F" w:rsidRDefault="0025298F" w:rsidP="0025298F">
      <w:pPr>
        <w:shd w:val="clear" w:color="auto" w:fill="FFFFFF"/>
        <w:rPr>
          <w:rFonts w:ascii="Arial" w:hAnsi="Arial" w:cs="Arial"/>
          <w:b/>
          <w:bCs/>
          <w:color w:val="0B0C0C"/>
        </w:rPr>
      </w:pPr>
    </w:p>
    <w:p w14:paraId="02D950F0" w14:textId="12F05671" w:rsidR="00C4275C" w:rsidRPr="00C4275C" w:rsidRDefault="0025298F" w:rsidP="0025298F">
      <w:pPr>
        <w:shd w:val="clear" w:color="auto" w:fill="FFFFFF"/>
        <w:rPr>
          <w:rFonts w:ascii="Arial" w:hAnsi="Arial" w:cs="Arial"/>
          <w:color w:val="0B0C0C"/>
        </w:rPr>
      </w:pPr>
      <w:r w:rsidRPr="0025298F">
        <w:rPr>
          <w:rFonts w:ascii="Arial" w:hAnsi="Arial" w:cs="Arial"/>
          <w:b/>
          <w:bCs/>
          <w:color w:val="0B0C0C"/>
        </w:rPr>
        <w:t xml:space="preserve">Para </w:t>
      </w:r>
      <w:r w:rsidR="00C4275C" w:rsidRPr="00C4275C">
        <w:rPr>
          <w:rFonts w:ascii="Arial" w:hAnsi="Arial" w:cs="Arial"/>
          <w:b/>
          <w:bCs/>
          <w:color w:val="0B0C0C"/>
        </w:rPr>
        <w:t>247.</w:t>
      </w:r>
      <w:r w:rsidR="00C4275C" w:rsidRPr="00C4275C">
        <w:rPr>
          <w:rFonts w:ascii="Arial" w:hAnsi="Arial" w:cs="Arial"/>
          <w:color w:val="0B0C0C"/>
        </w:rPr>
        <w:t xml:space="preserve"> Inspectors will consider what steps the school has taken to ensure that:</w:t>
      </w:r>
    </w:p>
    <w:p w14:paraId="6602B39E" w14:textId="77777777" w:rsidR="00C4275C" w:rsidRPr="00C4275C" w:rsidRDefault="00C4275C" w:rsidP="0025298F">
      <w:pPr>
        <w:numPr>
          <w:ilvl w:val="0"/>
          <w:numId w:val="24"/>
        </w:numPr>
        <w:shd w:val="clear" w:color="auto" w:fill="FFFFFF"/>
        <w:ind w:left="1020"/>
        <w:rPr>
          <w:rFonts w:ascii="Arial" w:hAnsi="Arial" w:cs="Arial"/>
          <w:color w:val="0B0C0C"/>
        </w:rPr>
      </w:pPr>
      <w:r w:rsidRPr="00C4275C">
        <w:rPr>
          <w:rFonts w:ascii="Arial" w:hAnsi="Arial" w:cs="Arial"/>
          <w:color w:val="0B0C0C"/>
        </w:rPr>
        <w:t xml:space="preserve">pupils understand and remember the mathematical knowledge, </w:t>
      </w:r>
      <w:proofErr w:type="gramStart"/>
      <w:r w:rsidRPr="00C4275C">
        <w:rPr>
          <w:rFonts w:ascii="Arial" w:hAnsi="Arial" w:cs="Arial"/>
          <w:color w:val="0B0C0C"/>
        </w:rPr>
        <w:t>concepts</w:t>
      </w:r>
      <w:proofErr w:type="gramEnd"/>
      <w:r w:rsidRPr="00C4275C">
        <w:rPr>
          <w:rFonts w:ascii="Arial" w:hAnsi="Arial" w:cs="Arial"/>
          <w:color w:val="0B0C0C"/>
        </w:rPr>
        <w:t xml:space="preserve"> and procedures appropriate for their starting points, including knowledge of efficient algorithms. This should also ensure that pupils are ready for the next stage, whether that is the next lesson, unit of work, </w:t>
      </w:r>
      <w:proofErr w:type="gramStart"/>
      <w:r w:rsidRPr="00C4275C">
        <w:rPr>
          <w:rFonts w:ascii="Arial" w:hAnsi="Arial" w:cs="Arial"/>
          <w:color w:val="0B0C0C"/>
        </w:rPr>
        <w:t>year</w:t>
      </w:r>
      <w:proofErr w:type="gramEnd"/>
      <w:r w:rsidRPr="00C4275C">
        <w:rPr>
          <w:rFonts w:ascii="Arial" w:hAnsi="Arial" w:cs="Arial"/>
          <w:color w:val="0B0C0C"/>
        </w:rPr>
        <w:t xml:space="preserve"> or key stage, including post-16 mathematics</w:t>
      </w:r>
    </w:p>
    <w:p w14:paraId="10B1A998" w14:textId="77777777" w:rsidR="00C4275C" w:rsidRPr="00C4275C" w:rsidRDefault="00C4275C" w:rsidP="0025298F">
      <w:pPr>
        <w:numPr>
          <w:ilvl w:val="0"/>
          <w:numId w:val="24"/>
        </w:numPr>
        <w:shd w:val="clear" w:color="auto" w:fill="FFFFFF"/>
        <w:ind w:left="1020"/>
        <w:rPr>
          <w:rFonts w:ascii="Arial" w:hAnsi="Arial" w:cs="Arial"/>
          <w:color w:val="0B0C0C"/>
        </w:rPr>
      </w:pPr>
      <w:r w:rsidRPr="00C4275C">
        <w:rPr>
          <w:rFonts w:ascii="Arial" w:hAnsi="Arial" w:cs="Arial"/>
          <w:color w:val="0B0C0C"/>
        </w:rPr>
        <w:t xml:space="preserve">the school’s curriculum planning for mathematics carefully sequences knowledge, </w:t>
      </w:r>
      <w:proofErr w:type="gramStart"/>
      <w:r w:rsidRPr="00C4275C">
        <w:rPr>
          <w:rFonts w:ascii="Arial" w:hAnsi="Arial" w:cs="Arial"/>
          <w:color w:val="0B0C0C"/>
        </w:rPr>
        <w:t>concepts</w:t>
      </w:r>
      <w:proofErr w:type="gramEnd"/>
      <w:r w:rsidRPr="00C4275C">
        <w:rPr>
          <w:rFonts w:ascii="Arial" w:hAnsi="Arial" w:cs="Arial"/>
          <w:color w:val="0B0C0C"/>
        </w:rPr>
        <w:t xml:space="preserve"> and procedures to build mathematical knowledge and skills systematically and, over time, the curriculum draws connections across different ways of looking at mathematical ideas</w:t>
      </w:r>
    </w:p>
    <w:p w14:paraId="0AC3D3A2" w14:textId="77777777" w:rsidR="00C4275C" w:rsidRPr="00C4275C" w:rsidRDefault="00C4275C" w:rsidP="0025298F">
      <w:pPr>
        <w:numPr>
          <w:ilvl w:val="0"/>
          <w:numId w:val="24"/>
        </w:numPr>
        <w:shd w:val="clear" w:color="auto" w:fill="FFFFFF"/>
        <w:ind w:left="1020"/>
        <w:rPr>
          <w:rFonts w:ascii="Arial" w:hAnsi="Arial" w:cs="Arial"/>
          <w:color w:val="0B0C0C"/>
        </w:rPr>
      </w:pPr>
      <w:r w:rsidRPr="00C4275C">
        <w:rPr>
          <w:rFonts w:ascii="Arial" w:hAnsi="Arial" w:cs="Arial"/>
          <w:color w:val="0B0C0C"/>
        </w:rPr>
        <w:t>the curriculum divides new material into manageable steps lesson by lesson</w:t>
      </w:r>
    </w:p>
    <w:p w14:paraId="159AB629" w14:textId="77777777" w:rsidR="00C4275C" w:rsidRPr="00C4275C" w:rsidRDefault="00C4275C" w:rsidP="0025298F">
      <w:pPr>
        <w:numPr>
          <w:ilvl w:val="0"/>
          <w:numId w:val="24"/>
        </w:numPr>
        <w:shd w:val="clear" w:color="auto" w:fill="FFFFFF"/>
        <w:ind w:left="1020"/>
        <w:rPr>
          <w:rFonts w:ascii="Arial" w:hAnsi="Arial" w:cs="Arial"/>
          <w:color w:val="0B0C0C"/>
        </w:rPr>
      </w:pPr>
      <w:r w:rsidRPr="00C4275C">
        <w:rPr>
          <w:rFonts w:ascii="Arial" w:hAnsi="Arial" w:cs="Arial"/>
          <w:color w:val="0B0C0C"/>
        </w:rPr>
        <w:t xml:space="preserve">the school’s curriculum identifies opportunities when mathematical reasoning and solving problems will allow pupils to make useful connections between identified mathematical ideas or to anticipate practical </w:t>
      </w:r>
      <w:proofErr w:type="gramStart"/>
      <w:r w:rsidRPr="00C4275C">
        <w:rPr>
          <w:rFonts w:ascii="Arial" w:hAnsi="Arial" w:cs="Arial"/>
          <w:color w:val="0B0C0C"/>
        </w:rPr>
        <w:t>problems</w:t>
      </w:r>
      <w:proofErr w:type="gramEnd"/>
      <w:r w:rsidRPr="00C4275C">
        <w:rPr>
          <w:rFonts w:ascii="Arial" w:hAnsi="Arial" w:cs="Arial"/>
          <w:color w:val="0B0C0C"/>
        </w:rPr>
        <w:t xml:space="preserve"> they are likely to encounter in adult life. Pupils have sufficient understanding of, and unconscious competence in, prerequisite mathematical knowledge, concepts and procedures that are necessary to succeed in the specific tasks set</w:t>
      </w:r>
    </w:p>
    <w:p w14:paraId="6B4B013C" w14:textId="77777777" w:rsidR="00C4275C" w:rsidRPr="00C4275C" w:rsidRDefault="00C4275C" w:rsidP="0025298F">
      <w:pPr>
        <w:numPr>
          <w:ilvl w:val="0"/>
          <w:numId w:val="24"/>
        </w:numPr>
        <w:shd w:val="clear" w:color="auto" w:fill="FFFFFF"/>
        <w:ind w:left="1020"/>
        <w:rPr>
          <w:rFonts w:ascii="Arial" w:hAnsi="Arial" w:cs="Arial"/>
          <w:color w:val="0B0C0C"/>
        </w:rPr>
      </w:pPr>
      <w:r w:rsidRPr="00C4275C">
        <w:rPr>
          <w:rFonts w:ascii="Arial" w:hAnsi="Arial" w:cs="Arial"/>
          <w:color w:val="0B0C0C"/>
        </w:rPr>
        <w:t xml:space="preserve">within the curriculum, there are sufficient opportunities planned to revisit previously learned knowledge, </w:t>
      </w:r>
      <w:proofErr w:type="gramStart"/>
      <w:r w:rsidRPr="00C4275C">
        <w:rPr>
          <w:rFonts w:ascii="Arial" w:hAnsi="Arial" w:cs="Arial"/>
          <w:color w:val="0B0C0C"/>
        </w:rPr>
        <w:t>concepts</w:t>
      </w:r>
      <w:proofErr w:type="gramEnd"/>
      <w:r w:rsidRPr="00C4275C">
        <w:rPr>
          <w:rFonts w:ascii="Arial" w:hAnsi="Arial" w:cs="Arial"/>
          <w:color w:val="0B0C0C"/>
        </w:rPr>
        <w:t xml:space="preserve"> and procedures; this is to ensure that, once learned, mathematical knowledge becomes deeply embedded in pupils’ memories. This then allows rapid and accurate recall and frees pupils’ attention so they can work with increasing independence, apply their mathematical knowledge to more complex concepts, </w:t>
      </w:r>
      <w:proofErr w:type="gramStart"/>
      <w:r w:rsidRPr="00C4275C">
        <w:rPr>
          <w:rFonts w:ascii="Arial" w:hAnsi="Arial" w:cs="Arial"/>
          <w:color w:val="0B0C0C"/>
        </w:rPr>
        <w:t>procedures</w:t>
      </w:r>
      <w:proofErr w:type="gramEnd"/>
      <w:r w:rsidRPr="00C4275C">
        <w:rPr>
          <w:rFonts w:ascii="Arial" w:hAnsi="Arial" w:cs="Arial"/>
          <w:color w:val="0B0C0C"/>
        </w:rPr>
        <w:t xml:space="preserve"> and opportunities for problem-solving, and gain enjoyment through a growing self-confidence in their ability</w:t>
      </w:r>
    </w:p>
    <w:p w14:paraId="377B396F" w14:textId="77777777" w:rsidR="00C4275C" w:rsidRPr="00C4275C" w:rsidRDefault="00C4275C" w:rsidP="0025298F">
      <w:pPr>
        <w:numPr>
          <w:ilvl w:val="0"/>
          <w:numId w:val="24"/>
        </w:numPr>
        <w:shd w:val="clear" w:color="auto" w:fill="FFFFFF"/>
        <w:ind w:left="1020"/>
        <w:rPr>
          <w:rFonts w:ascii="Arial" w:hAnsi="Arial" w:cs="Arial"/>
          <w:color w:val="0B0C0C"/>
        </w:rPr>
      </w:pPr>
      <w:r w:rsidRPr="00C4275C">
        <w:rPr>
          <w:rFonts w:ascii="Arial" w:hAnsi="Arial" w:cs="Arial"/>
          <w:color w:val="0B0C0C"/>
        </w:rPr>
        <w:t>there is flexibility in curriculum planning so that the school can address identified gaps in pupils’ mathematical knowledge that hinder their capacity to learn and apply new content. Those pupils behind age-related expectations are provided with the opportunities to learn the mathematical knowledge and skills necessary to catch up with their peers</w:t>
      </w:r>
    </w:p>
    <w:p w14:paraId="0D571AB0" w14:textId="77777777" w:rsidR="00C4275C" w:rsidRPr="00C4275C" w:rsidRDefault="00C4275C" w:rsidP="0025298F">
      <w:pPr>
        <w:numPr>
          <w:ilvl w:val="0"/>
          <w:numId w:val="24"/>
        </w:numPr>
        <w:shd w:val="clear" w:color="auto" w:fill="FFFFFF"/>
        <w:ind w:left="1020"/>
        <w:rPr>
          <w:rFonts w:ascii="Arial" w:hAnsi="Arial" w:cs="Arial"/>
          <w:color w:val="0B0C0C"/>
        </w:rPr>
      </w:pPr>
      <w:r w:rsidRPr="00C4275C">
        <w:rPr>
          <w:rFonts w:ascii="Arial" w:hAnsi="Arial" w:cs="Arial"/>
          <w:color w:val="0B0C0C"/>
        </w:rPr>
        <w:t xml:space="preserve">there are objective assessments that can identify when all pupils have gained the intended understanding and unconscious competence in knowledge, </w:t>
      </w:r>
      <w:proofErr w:type="gramStart"/>
      <w:r w:rsidRPr="00C4275C">
        <w:rPr>
          <w:rFonts w:ascii="Arial" w:hAnsi="Arial" w:cs="Arial"/>
          <w:color w:val="0B0C0C"/>
        </w:rPr>
        <w:t>concepts</w:t>
      </w:r>
      <w:proofErr w:type="gramEnd"/>
      <w:r w:rsidRPr="00C4275C">
        <w:rPr>
          <w:rFonts w:ascii="Arial" w:hAnsi="Arial" w:cs="Arial"/>
          <w:color w:val="0B0C0C"/>
        </w:rPr>
        <w:t xml:space="preserve"> and procedures necessary before they move on to new or more complex content</w:t>
      </w:r>
    </w:p>
    <w:p w14:paraId="61A790BA" w14:textId="77777777" w:rsidR="00C4275C" w:rsidRPr="00C4275C" w:rsidRDefault="00C4275C" w:rsidP="0025298F">
      <w:pPr>
        <w:numPr>
          <w:ilvl w:val="0"/>
          <w:numId w:val="24"/>
        </w:numPr>
        <w:shd w:val="clear" w:color="auto" w:fill="FFFFFF"/>
        <w:ind w:left="1020"/>
        <w:rPr>
          <w:rFonts w:ascii="Arial" w:hAnsi="Arial" w:cs="Arial"/>
          <w:color w:val="0B0C0C"/>
        </w:rPr>
      </w:pPr>
      <w:r w:rsidRPr="00C4275C">
        <w:rPr>
          <w:rFonts w:ascii="Arial" w:hAnsi="Arial" w:cs="Arial"/>
          <w:color w:val="0B0C0C"/>
        </w:rPr>
        <w:lastRenderedPageBreak/>
        <w:t>teaching models new procedures and uses resources and approaches that enable pupils to understand the mathematics they are learning</w:t>
      </w:r>
    </w:p>
    <w:p w14:paraId="746811A6" w14:textId="77777777" w:rsidR="00C4275C" w:rsidRPr="00C4275C" w:rsidRDefault="00C4275C" w:rsidP="0025298F">
      <w:pPr>
        <w:numPr>
          <w:ilvl w:val="0"/>
          <w:numId w:val="24"/>
        </w:numPr>
        <w:shd w:val="clear" w:color="auto" w:fill="FFFFFF"/>
        <w:ind w:left="1020"/>
        <w:rPr>
          <w:rFonts w:ascii="Arial" w:hAnsi="Arial" w:cs="Arial"/>
          <w:color w:val="0B0C0C"/>
        </w:rPr>
      </w:pPr>
      <w:r w:rsidRPr="00C4275C">
        <w:rPr>
          <w:rFonts w:ascii="Arial" w:hAnsi="Arial" w:cs="Arial"/>
          <w:color w:val="0B0C0C"/>
        </w:rPr>
        <w:t>all teachers of mathematics, including non-specialist teachers of mathematics, have sufficient mathematical and teaching content knowledge to deliver topics effectively</w:t>
      </w:r>
    </w:p>
    <w:p w14:paraId="577A0497" w14:textId="4D8D3F6C" w:rsidR="00C4275C" w:rsidRPr="0025298F" w:rsidRDefault="00C4275C" w:rsidP="0025298F">
      <w:pPr>
        <w:numPr>
          <w:ilvl w:val="0"/>
          <w:numId w:val="24"/>
        </w:numPr>
        <w:shd w:val="clear" w:color="auto" w:fill="FFFFFF"/>
        <w:ind w:left="1020"/>
        <w:rPr>
          <w:rFonts w:ascii="Arial" w:hAnsi="Arial" w:cs="Arial"/>
          <w:color w:val="0B0C0C"/>
        </w:rPr>
      </w:pPr>
      <w:r w:rsidRPr="00C4275C">
        <w:rPr>
          <w:rFonts w:ascii="Arial" w:hAnsi="Arial" w:cs="Arial"/>
          <w:color w:val="0B0C0C"/>
        </w:rPr>
        <w:t>pupils’ mathematical knowledge is developed and used, where appropriate, across the curriculum</w:t>
      </w:r>
    </w:p>
    <w:p w14:paraId="3EC6E016" w14:textId="73BDEAE0" w:rsidR="0025298F" w:rsidRDefault="0025298F" w:rsidP="0025298F">
      <w:pPr>
        <w:shd w:val="clear" w:color="auto" w:fill="FFFFFF"/>
        <w:ind w:left="1020"/>
        <w:rPr>
          <w:rFonts w:ascii="Arial" w:hAnsi="Arial" w:cs="Arial"/>
          <w:color w:val="0B0C0C"/>
        </w:rPr>
      </w:pPr>
    </w:p>
    <w:tbl>
      <w:tblPr>
        <w:tblW w:w="889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7"/>
      </w:tblGrid>
      <w:tr w:rsidR="004E5AA5" w14:paraId="4F5C9258" w14:textId="77777777" w:rsidTr="007A0290">
        <w:tc>
          <w:tcPr>
            <w:tcW w:w="8897" w:type="dxa"/>
          </w:tcPr>
          <w:p w14:paraId="0D534A78" w14:textId="4671EE6B" w:rsidR="004E5AA5" w:rsidRPr="004E5AA5" w:rsidRDefault="004E5AA5" w:rsidP="007A0290">
            <w:pPr>
              <w:rPr>
                <w:rFonts w:ascii="Arial" w:hAnsi="Arial" w:cs="Arial"/>
                <w:b/>
                <w:bCs/>
              </w:rPr>
            </w:pPr>
            <w:r w:rsidRPr="004E5AA5">
              <w:rPr>
                <w:rFonts w:ascii="Arial" w:hAnsi="Arial" w:cs="Arial"/>
                <w:b/>
                <w:bCs/>
              </w:rPr>
              <w:t xml:space="preserve">Q: How do you ensure that </w:t>
            </w:r>
            <w:proofErr w:type="gramStart"/>
            <w:r w:rsidRPr="004E5AA5">
              <w:rPr>
                <w:rFonts w:ascii="Arial" w:hAnsi="Arial" w:cs="Arial"/>
                <w:b/>
                <w:bCs/>
              </w:rPr>
              <w:t>pupil’s</w:t>
            </w:r>
            <w:proofErr w:type="gramEnd"/>
            <w:r w:rsidRPr="004E5AA5">
              <w:rPr>
                <w:rFonts w:ascii="Arial" w:hAnsi="Arial" w:cs="Arial"/>
                <w:b/>
                <w:bCs/>
              </w:rPr>
              <w:t xml:space="preserve"> develop their </w:t>
            </w:r>
            <w:r>
              <w:rPr>
                <w:rFonts w:ascii="Arial" w:hAnsi="Arial" w:cs="Arial"/>
                <w:b/>
                <w:bCs/>
              </w:rPr>
              <w:t>Mathematical</w:t>
            </w:r>
            <w:r w:rsidRPr="004E5AA5">
              <w:rPr>
                <w:rFonts w:ascii="Arial" w:hAnsi="Arial" w:cs="Arial"/>
                <w:b/>
                <w:bCs/>
              </w:rPr>
              <w:t xml:space="preserve"> skills in the subject you lead?</w:t>
            </w:r>
          </w:p>
        </w:tc>
      </w:tr>
      <w:tr w:rsidR="004E5AA5" w14:paraId="4B9DEC14" w14:textId="77777777" w:rsidTr="007A0290">
        <w:tc>
          <w:tcPr>
            <w:tcW w:w="8897" w:type="dxa"/>
          </w:tcPr>
          <w:p w14:paraId="2D670F04" w14:textId="77777777" w:rsidR="004E5AA5" w:rsidRDefault="004E5AA5" w:rsidP="007A0290">
            <w:r>
              <w:t>A:</w:t>
            </w:r>
          </w:p>
          <w:p w14:paraId="65B7C625" w14:textId="77777777" w:rsidR="004E5AA5" w:rsidRDefault="004E5AA5" w:rsidP="007A0290"/>
          <w:p w14:paraId="56397466" w14:textId="77777777" w:rsidR="004E5AA5" w:rsidRDefault="004E5AA5" w:rsidP="007A0290"/>
          <w:p w14:paraId="753349AA" w14:textId="77777777" w:rsidR="004E5AA5" w:rsidRDefault="004E5AA5" w:rsidP="007A0290"/>
        </w:tc>
      </w:tr>
    </w:tbl>
    <w:p w14:paraId="57E87EBF" w14:textId="77777777" w:rsidR="004E5AA5" w:rsidRPr="00C4275C" w:rsidRDefault="004E5AA5" w:rsidP="0025298F">
      <w:pPr>
        <w:shd w:val="clear" w:color="auto" w:fill="FFFFFF"/>
        <w:ind w:left="1020"/>
        <w:rPr>
          <w:rFonts w:ascii="Arial" w:hAnsi="Arial" w:cs="Arial"/>
          <w:color w:val="0B0C0C"/>
        </w:rPr>
      </w:pPr>
    </w:p>
    <w:p w14:paraId="571107B2" w14:textId="77777777" w:rsidR="0025298F" w:rsidRDefault="0025298F" w:rsidP="0025298F">
      <w:pPr>
        <w:shd w:val="clear" w:color="auto" w:fill="FFFFFF"/>
        <w:outlineLvl w:val="2"/>
        <w:rPr>
          <w:rFonts w:ascii="Arial" w:hAnsi="Arial" w:cs="Arial"/>
          <w:b/>
          <w:bCs/>
          <w:color w:val="0B0C0C"/>
        </w:rPr>
      </w:pPr>
    </w:p>
    <w:p w14:paraId="7F0EF549" w14:textId="52BDD13E" w:rsidR="00C4275C" w:rsidRPr="00C4275C" w:rsidRDefault="00C4275C" w:rsidP="0025298F">
      <w:pPr>
        <w:shd w:val="clear" w:color="auto" w:fill="FFFFFF"/>
        <w:outlineLvl w:val="2"/>
        <w:rPr>
          <w:rFonts w:ascii="Arial" w:hAnsi="Arial" w:cs="Arial"/>
          <w:b/>
          <w:bCs/>
          <w:color w:val="0B0C0C"/>
        </w:rPr>
      </w:pPr>
      <w:r w:rsidRPr="00C4275C">
        <w:rPr>
          <w:rFonts w:ascii="Arial" w:hAnsi="Arial" w:cs="Arial"/>
          <w:b/>
          <w:bCs/>
          <w:color w:val="0B0C0C"/>
        </w:rPr>
        <w:t>Pupils with SEND in both mainstream and specialist settings</w:t>
      </w:r>
      <w:r w:rsidR="0025298F" w:rsidRPr="0025298F">
        <w:rPr>
          <w:rFonts w:ascii="Arial" w:hAnsi="Arial" w:cs="Arial"/>
          <w:b/>
          <w:bCs/>
          <w:color w:val="0B0C0C"/>
        </w:rPr>
        <w:t xml:space="preserve"> (Para 248 – 252)</w:t>
      </w:r>
    </w:p>
    <w:p w14:paraId="7FF47BFF" w14:textId="77777777" w:rsidR="0025298F" w:rsidRDefault="0025298F" w:rsidP="0025298F">
      <w:pPr>
        <w:shd w:val="clear" w:color="auto" w:fill="FFFFFF"/>
        <w:rPr>
          <w:rFonts w:ascii="Arial" w:hAnsi="Arial" w:cs="Arial"/>
          <w:b/>
          <w:bCs/>
          <w:color w:val="0B0C0C"/>
        </w:rPr>
      </w:pPr>
    </w:p>
    <w:p w14:paraId="7BE4E8F4" w14:textId="43611F24" w:rsidR="00C4275C" w:rsidRPr="00C4275C" w:rsidRDefault="0025298F" w:rsidP="0025298F">
      <w:pPr>
        <w:shd w:val="clear" w:color="auto" w:fill="FFFFFF"/>
        <w:rPr>
          <w:rFonts w:ascii="Arial" w:hAnsi="Arial" w:cs="Arial"/>
          <w:color w:val="0B0C0C"/>
        </w:rPr>
      </w:pPr>
      <w:r w:rsidRPr="0025298F">
        <w:rPr>
          <w:rFonts w:ascii="Arial" w:hAnsi="Arial" w:cs="Arial"/>
          <w:b/>
          <w:bCs/>
          <w:color w:val="0B0C0C"/>
        </w:rPr>
        <w:t xml:space="preserve">Para </w:t>
      </w:r>
      <w:r w:rsidR="00C4275C" w:rsidRPr="00C4275C">
        <w:rPr>
          <w:rFonts w:ascii="Arial" w:hAnsi="Arial" w:cs="Arial"/>
          <w:b/>
          <w:bCs/>
          <w:color w:val="0B0C0C"/>
        </w:rPr>
        <w:t>248.</w:t>
      </w:r>
      <w:r w:rsidR="00C4275C" w:rsidRPr="00C4275C">
        <w:rPr>
          <w:rFonts w:ascii="Arial" w:hAnsi="Arial" w:cs="Arial"/>
          <w:color w:val="0B0C0C"/>
        </w:rPr>
        <w:t xml:space="preserve"> All parts of the EIF apply to state-funded and non-maintained special </w:t>
      </w:r>
      <w:proofErr w:type="gramStart"/>
      <w:r w:rsidR="00C4275C" w:rsidRPr="00C4275C">
        <w:rPr>
          <w:rFonts w:ascii="Arial" w:hAnsi="Arial" w:cs="Arial"/>
          <w:color w:val="0B0C0C"/>
        </w:rPr>
        <w:t>schools</w:t>
      </w:r>
      <w:proofErr w:type="gramEnd"/>
      <w:r w:rsidR="00C4275C" w:rsidRPr="00C4275C">
        <w:rPr>
          <w:rFonts w:ascii="Arial" w:hAnsi="Arial" w:cs="Arial"/>
          <w:color w:val="0B0C0C"/>
        </w:rPr>
        <w:t xml:space="preserve"> provision, PRUs, alternative provision and mainstream schools provision for pupils with SEND. However, as with all provision, SEND provision has some specific factors that should be </w:t>
      </w:r>
      <w:proofErr w:type="gramStart"/>
      <w:r w:rsidR="00C4275C" w:rsidRPr="00C4275C">
        <w:rPr>
          <w:rFonts w:ascii="Arial" w:hAnsi="Arial" w:cs="Arial"/>
          <w:color w:val="0B0C0C"/>
        </w:rPr>
        <w:t>taken into account</w:t>
      </w:r>
      <w:proofErr w:type="gramEnd"/>
      <w:r w:rsidR="00C4275C" w:rsidRPr="00C4275C">
        <w:rPr>
          <w:rFonts w:ascii="Arial" w:hAnsi="Arial" w:cs="Arial"/>
          <w:color w:val="0B0C0C"/>
        </w:rPr>
        <w:t>.</w:t>
      </w:r>
    </w:p>
    <w:p w14:paraId="4E536019" w14:textId="77777777" w:rsidR="0025298F" w:rsidRDefault="0025298F" w:rsidP="0025298F">
      <w:pPr>
        <w:shd w:val="clear" w:color="auto" w:fill="FFFFFF"/>
        <w:rPr>
          <w:rFonts w:ascii="Arial" w:hAnsi="Arial" w:cs="Arial"/>
          <w:b/>
          <w:bCs/>
          <w:color w:val="0B0C0C"/>
        </w:rPr>
      </w:pPr>
    </w:p>
    <w:p w14:paraId="17C9C72A" w14:textId="6145D042" w:rsidR="00C4275C" w:rsidRPr="00C4275C" w:rsidRDefault="0025298F" w:rsidP="0025298F">
      <w:pPr>
        <w:shd w:val="clear" w:color="auto" w:fill="FFFFFF"/>
        <w:rPr>
          <w:rFonts w:ascii="Arial" w:hAnsi="Arial" w:cs="Arial"/>
          <w:color w:val="0B0C0C"/>
        </w:rPr>
      </w:pPr>
      <w:r w:rsidRPr="0025298F">
        <w:rPr>
          <w:rFonts w:ascii="Arial" w:hAnsi="Arial" w:cs="Arial"/>
          <w:b/>
          <w:bCs/>
          <w:color w:val="0B0C0C"/>
        </w:rPr>
        <w:t xml:space="preserve">Para </w:t>
      </w:r>
      <w:r w:rsidR="00C4275C" w:rsidRPr="00C4275C">
        <w:rPr>
          <w:rFonts w:ascii="Arial" w:hAnsi="Arial" w:cs="Arial"/>
          <w:b/>
          <w:bCs/>
          <w:color w:val="0B0C0C"/>
        </w:rPr>
        <w:t>249.</w:t>
      </w:r>
      <w:r w:rsidR="00C4275C" w:rsidRPr="00C4275C">
        <w:rPr>
          <w:rFonts w:ascii="Arial" w:hAnsi="Arial" w:cs="Arial"/>
          <w:color w:val="0B0C0C"/>
        </w:rPr>
        <w:t xml:space="preserve"> Pupils with SEND have a range of different needs and starting points. Pupils will have unique, individual needs, even where their needs may fall under the same umbrella term, such as autism. Some pupils have severe, </w:t>
      </w:r>
      <w:proofErr w:type="gramStart"/>
      <w:r w:rsidR="00C4275C" w:rsidRPr="00C4275C">
        <w:rPr>
          <w:rFonts w:ascii="Arial" w:hAnsi="Arial" w:cs="Arial"/>
          <w:color w:val="0B0C0C"/>
        </w:rPr>
        <w:t>complex</w:t>
      </w:r>
      <w:proofErr w:type="gramEnd"/>
      <w:r w:rsidR="00C4275C" w:rsidRPr="00C4275C">
        <w:rPr>
          <w:rFonts w:ascii="Arial" w:hAnsi="Arial" w:cs="Arial"/>
          <w:color w:val="0B0C0C"/>
        </w:rPr>
        <w:t xml:space="preserve"> or profound needs that have a significant impact on their cognitive development, especially the way that they are able to make alterations to their long-term memory. Other pupils have starting points at least as high as other pupils of their age, for instance some pupils with sensory impairments.</w:t>
      </w:r>
    </w:p>
    <w:p w14:paraId="14BBE04C" w14:textId="77777777" w:rsidR="0025298F" w:rsidRDefault="0025298F" w:rsidP="0025298F">
      <w:pPr>
        <w:shd w:val="clear" w:color="auto" w:fill="FFFFFF"/>
        <w:rPr>
          <w:rFonts w:ascii="Arial" w:hAnsi="Arial" w:cs="Arial"/>
          <w:b/>
          <w:bCs/>
          <w:color w:val="0B0C0C"/>
        </w:rPr>
      </w:pPr>
    </w:p>
    <w:p w14:paraId="32EA46BD" w14:textId="6F9A7D0A" w:rsidR="00C4275C" w:rsidRPr="00C4275C" w:rsidRDefault="0025298F" w:rsidP="0025298F">
      <w:pPr>
        <w:shd w:val="clear" w:color="auto" w:fill="FFFFFF"/>
        <w:rPr>
          <w:rFonts w:ascii="Arial" w:hAnsi="Arial" w:cs="Arial"/>
          <w:color w:val="0B0C0C"/>
        </w:rPr>
      </w:pPr>
      <w:r w:rsidRPr="0025298F">
        <w:rPr>
          <w:rFonts w:ascii="Arial" w:hAnsi="Arial" w:cs="Arial"/>
          <w:b/>
          <w:bCs/>
          <w:color w:val="0B0C0C"/>
        </w:rPr>
        <w:t xml:space="preserve">Para </w:t>
      </w:r>
      <w:r w:rsidR="00C4275C" w:rsidRPr="00C4275C">
        <w:rPr>
          <w:rFonts w:ascii="Arial" w:hAnsi="Arial" w:cs="Arial"/>
          <w:b/>
          <w:bCs/>
          <w:color w:val="0B0C0C"/>
        </w:rPr>
        <w:t>250</w:t>
      </w:r>
      <w:r w:rsidR="00C4275C" w:rsidRPr="00C4275C">
        <w:rPr>
          <w:rFonts w:ascii="Arial" w:hAnsi="Arial" w:cs="Arial"/>
          <w:color w:val="0B0C0C"/>
        </w:rPr>
        <w:t>. Inspectors will gather and evaluate evidence about:</w:t>
      </w:r>
    </w:p>
    <w:p w14:paraId="60A88824" w14:textId="77777777" w:rsidR="00C4275C" w:rsidRPr="00C4275C" w:rsidRDefault="00C4275C" w:rsidP="0025298F">
      <w:pPr>
        <w:numPr>
          <w:ilvl w:val="0"/>
          <w:numId w:val="25"/>
        </w:numPr>
        <w:shd w:val="clear" w:color="auto" w:fill="FFFFFF"/>
        <w:ind w:left="1020"/>
        <w:rPr>
          <w:rFonts w:ascii="Arial" w:hAnsi="Arial" w:cs="Arial"/>
          <w:color w:val="0B0C0C"/>
        </w:rPr>
      </w:pPr>
      <w:r w:rsidRPr="00C4275C">
        <w:rPr>
          <w:rFonts w:ascii="Arial" w:hAnsi="Arial" w:cs="Arial"/>
          <w:color w:val="0B0C0C"/>
        </w:rPr>
        <w:t>whether leaders are suitably ambitious for all pupils with SEND</w:t>
      </w:r>
    </w:p>
    <w:p w14:paraId="3C7BB1DB" w14:textId="77777777" w:rsidR="00C4275C" w:rsidRPr="00C4275C" w:rsidRDefault="00C4275C" w:rsidP="0025298F">
      <w:pPr>
        <w:numPr>
          <w:ilvl w:val="0"/>
          <w:numId w:val="25"/>
        </w:numPr>
        <w:shd w:val="clear" w:color="auto" w:fill="FFFFFF"/>
        <w:ind w:left="1020"/>
        <w:rPr>
          <w:rFonts w:ascii="Arial" w:hAnsi="Arial" w:cs="Arial"/>
          <w:color w:val="0B0C0C"/>
        </w:rPr>
      </w:pPr>
      <w:r w:rsidRPr="00C4275C">
        <w:rPr>
          <w:rFonts w:ascii="Arial" w:hAnsi="Arial" w:cs="Arial"/>
          <w:color w:val="0B0C0C"/>
        </w:rPr>
        <w:t xml:space="preserve">how well leaders identify, </w:t>
      </w:r>
      <w:proofErr w:type="gramStart"/>
      <w:r w:rsidRPr="00C4275C">
        <w:rPr>
          <w:rFonts w:ascii="Arial" w:hAnsi="Arial" w:cs="Arial"/>
          <w:color w:val="0B0C0C"/>
        </w:rPr>
        <w:t>assess</w:t>
      </w:r>
      <w:proofErr w:type="gramEnd"/>
      <w:r w:rsidRPr="00C4275C">
        <w:rPr>
          <w:rFonts w:ascii="Arial" w:hAnsi="Arial" w:cs="Arial"/>
          <w:color w:val="0B0C0C"/>
        </w:rPr>
        <w:t xml:space="preserve"> and meet the needs of pupils with SEND, including when pupils with SEND are self-isolating and/or receiving remote education</w:t>
      </w:r>
    </w:p>
    <w:p w14:paraId="70630429" w14:textId="77777777" w:rsidR="00C4275C" w:rsidRPr="00C4275C" w:rsidRDefault="00C4275C" w:rsidP="0025298F">
      <w:pPr>
        <w:numPr>
          <w:ilvl w:val="0"/>
          <w:numId w:val="25"/>
        </w:numPr>
        <w:shd w:val="clear" w:color="auto" w:fill="FFFFFF"/>
        <w:ind w:left="1020"/>
        <w:rPr>
          <w:rFonts w:ascii="Arial" w:hAnsi="Arial" w:cs="Arial"/>
          <w:color w:val="0B0C0C"/>
        </w:rPr>
      </w:pPr>
      <w:r w:rsidRPr="00C4275C">
        <w:rPr>
          <w:rFonts w:ascii="Arial" w:hAnsi="Arial" w:cs="Arial"/>
          <w:color w:val="0B0C0C"/>
        </w:rPr>
        <w:t>how well leaders ensure that the curriculum is coherently sequenced to meet all pupils’ needs, starting points and aspirations for the future</w:t>
      </w:r>
    </w:p>
    <w:p w14:paraId="21A37E6D" w14:textId="77777777" w:rsidR="00C4275C" w:rsidRPr="00C4275C" w:rsidRDefault="00C4275C" w:rsidP="0025298F">
      <w:pPr>
        <w:numPr>
          <w:ilvl w:val="0"/>
          <w:numId w:val="25"/>
        </w:numPr>
        <w:shd w:val="clear" w:color="auto" w:fill="FFFFFF"/>
        <w:ind w:left="1020"/>
        <w:rPr>
          <w:rFonts w:ascii="Arial" w:hAnsi="Arial" w:cs="Arial"/>
          <w:color w:val="0B0C0C"/>
        </w:rPr>
      </w:pPr>
      <w:r w:rsidRPr="00C4275C">
        <w:rPr>
          <w:rFonts w:ascii="Arial" w:hAnsi="Arial" w:cs="Arial"/>
          <w:color w:val="0B0C0C"/>
        </w:rPr>
        <w:t>how successfully leaders involve parents, carers and, as necessary, other professionals/specialist services in deciding how best to support pupils with SEND, including agreeing the approach to remote education</w:t>
      </w:r>
    </w:p>
    <w:p w14:paraId="1835D3DF" w14:textId="77777777" w:rsidR="00C4275C" w:rsidRPr="00C4275C" w:rsidRDefault="00C4275C" w:rsidP="0025298F">
      <w:pPr>
        <w:numPr>
          <w:ilvl w:val="0"/>
          <w:numId w:val="25"/>
        </w:numPr>
        <w:shd w:val="clear" w:color="auto" w:fill="FFFFFF"/>
        <w:ind w:left="1020"/>
        <w:rPr>
          <w:rFonts w:ascii="Arial" w:hAnsi="Arial" w:cs="Arial"/>
          <w:color w:val="0B0C0C"/>
        </w:rPr>
      </w:pPr>
      <w:r w:rsidRPr="00C4275C">
        <w:rPr>
          <w:rFonts w:ascii="Arial" w:hAnsi="Arial" w:cs="Arial"/>
          <w:color w:val="0B0C0C"/>
        </w:rPr>
        <w:t>how well leaders include pupils with SEND in all aspects of school life</w:t>
      </w:r>
    </w:p>
    <w:p w14:paraId="640DD54C" w14:textId="77777777" w:rsidR="00C4275C" w:rsidRPr="00C4275C" w:rsidRDefault="00C4275C" w:rsidP="0025298F">
      <w:pPr>
        <w:numPr>
          <w:ilvl w:val="0"/>
          <w:numId w:val="25"/>
        </w:numPr>
        <w:shd w:val="clear" w:color="auto" w:fill="FFFFFF"/>
        <w:ind w:left="1020"/>
        <w:rPr>
          <w:rFonts w:ascii="Arial" w:hAnsi="Arial" w:cs="Arial"/>
          <w:color w:val="0B0C0C"/>
        </w:rPr>
      </w:pPr>
      <w:r w:rsidRPr="00C4275C">
        <w:rPr>
          <w:rFonts w:ascii="Arial" w:hAnsi="Arial" w:cs="Arial"/>
          <w:color w:val="0B0C0C"/>
        </w:rPr>
        <w:t xml:space="preserve">how well leaders ensure that pupils’ outcomes are improving </w:t>
      </w:r>
      <w:proofErr w:type="gramStart"/>
      <w:r w:rsidRPr="00C4275C">
        <w:rPr>
          <w:rFonts w:ascii="Arial" w:hAnsi="Arial" w:cs="Arial"/>
          <w:color w:val="0B0C0C"/>
        </w:rPr>
        <w:t>as a result of</w:t>
      </w:r>
      <w:proofErr w:type="gramEnd"/>
      <w:r w:rsidRPr="00C4275C">
        <w:rPr>
          <w:rFonts w:ascii="Arial" w:hAnsi="Arial" w:cs="Arial"/>
          <w:color w:val="0B0C0C"/>
        </w:rPr>
        <w:t xml:space="preserve"> any different or additional provision being made for them, </w:t>
      </w:r>
      <w:r w:rsidRPr="00C4275C">
        <w:rPr>
          <w:rFonts w:ascii="Arial" w:hAnsi="Arial" w:cs="Arial"/>
          <w:color w:val="0B0C0C"/>
        </w:rPr>
        <w:lastRenderedPageBreak/>
        <w:t>including any reasonable adjustments in remote education provision. This covers outcomes in:</w:t>
      </w:r>
    </w:p>
    <w:p w14:paraId="01BCA2CC" w14:textId="77777777" w:rsidR="00C4275C" w:rsidRPr="00C4275C" w:rsidRDefault="00C4275C" w:rsidP="0025298F">
      <w:pPr>
        <w:numPr>
          <w:ilvl w:val="1"/>
          <w:numId w:val="25"/>
        </w:numPr>
        <w:shd w:val="clear" w:color="auto" w:fill="FFFFFF"/>
        <w:ind w:left="2040"/>
        <w:rPr>
          <w:rFonts w:ascii="Arial" w:hAnsi="Arial" w:cs="Arial"/>
          <w:color w:val="0B0C0C"/>
        </w:rPr>
      </w:pPr>
      <w:r w:rsidRPr="00C4275C">
        <w:rPr>
          <w:rFonts w:ascii="Arial" w:hAnsi="Arial" w:cs="Arial"/>
          <w:color w:val="0B0C0C"/>
        </w:rPr>
        <w:t>communication and interaction</w:t>
      </w:r>
    </w:p>
    <w:p w14:paraId="3CBE2BF3" w14:textId="77777777" w:rsidR="00C4275C" w:rsidRPr="00C4275C" w:rsidRDefault="00C4275C" w:rsidP="0025298F">
      <w:pPr>
        <w:numPr>
          <w:ilvl w:val="1"/>
          <w:numId w:val="25"/>
        </w:numPr>
        <w:shd w:val="clear" w:color="auto" w:fill="FFFFFF"/>
        <w:ind w:left="2040"/>
        <w:rPr>
          <w:rFonts w:ascii="Arial" w:hAnsi="Arial" w:cs="Arial"/>
          <w:color w:val="0B0C0C"/>
        </w:rPr>
      </w:pPr>
      <w:r w:rsidRPr="00C4275C">
        <w:rPr>
          <w:rFonts w:ascii="Arial" w:hAnsi="Arial" w:cs="Arial"/>
          <w:color w:val="0B0C0C"/>
        </w:rPr>
        <w:t>cognition and learning</w:t>
      </w:r>
    </w:p>
    <w:p w14:paraId="66A8D9D3" w14:textId="77777777" w:rsidR="00C4275C" w:rsidRPr="00C4275C" w:rsidRDefault="00C4275C" w:rsidP="0025298F">
      <w:pPr>
        <w:numPr>
          <w:ilvl w:val="1"/>
          <w:numId w:val="25"/>
        </w:numPr>
        <w:shd w:val="clear" w:color="auto" w:fill="FFFFFF"/>
        <w:ind w:left="2040"/>
        <w:rPr>
          <w:rFonts w:ascii="Arial" w:hAnsi="Arial" w:cs="Arial"/>
          <w:color w:val="0B0C0C"/>
        </w:rPr>
      </w:pPr>
      <w:r w:rsidRPr="00C4275C">
        <w:rPr>
          <w:rFonts w:ascii="Arial" w:hAnsi="Arial" w:cs="Arial"/>
          <w:color w:val="0B0C0C"/>
        </w:rPr>
        <w:t>physical health and development</w:t>
      </w:r>
    </w:p>
    <w:p w14:paraId="76B96E9B" w14:textId="77777777" w:rsidR="00C4275C" w:rsidRPr="00C4275C" w:rsidRDefault="00C4275C" w:rsidP="0025298F">
      <w:pPr>
        <w:numPr>
          <w:ilvl w:val="1"/>
          <w:numId w:val="25"/>
        </w:numPr>
        <w:shd w:val="clear" w:color="auto" w:fill="FFFFFF"/>
        <w:ind w:left="2040"/>
        <w:rPr>
          <w:rFonts w:ascii="Arial" w:hAnsi="Arial" w:cs="Arial"/>
          <w:color w:val="0B0C0C"/>
        </w:rPr>
      </w:pPr>
      <w:r w:rsidRPr="00C4275C">
        <w:rPr>
          <w:rFonts w:ascii="Arial" w:hAnsi="Arial" w:cs="Arial"/>
          <w:color w:val="0B0C0C"/>
        </w:rPr>
        <w:t xml:space="preserve">social, </w:t>
      </w:r>
      <w:proofErr w:type="gramStart"/>
      <w:r w:rsidRPr="00C4275C">
        <w:rPr>
          <w:rFonts w:ascii="Arial" w:hAnsi="Arial" w:cs="Arial"/>
          <w:color w:val="0B0C0C"/>
        </w:rPr>
        <w:t>emotional</w:t>
      </w:r>
      <w:proofErr w:type="gramEnd"/>
      <w:r w:rsidRPr="00C4275C">
        <w:rPr>
          <w:rFonts w:ascii="Arial" w:hAnsi="Arial" w:cs="Arial"/>
          <w:color w:val="0B0C0C"/>
        </w:rPr>
        <w:t xml:space="preserve"> and mental health</w:t>
      </w:r>
    </w:p>
    <w:p w14:paraId="42D53349" w14:textId="77777777" w:rsidR="00C4275C" w:rsidRPr="00C4275C" w:rsidRDefault="00C4275C" w:rsidP="0025298F">
      <w:pPr>
        <w:numPr>
          <w:ilvl w:val="0"/>
          <w:numId w:val="25"/>
        </w:numPr>
        <w:shd w:val="clear" w:color="auto" w:fill="FFFFFF"/>
        <w:ind w:left="1020"/>
        <w:rPr>
          <w:rFonts w:ascii="Arial" w:hAnsi="Arial" w:cs="Arial"/>
          <w:color w:val="0B0C0C"/>
        </w:rPr>
      </w:pPr>
      <w:r w:rsidRPr="00C4275C">
        <w:rPr>
          <w:rFonts w:ascii="Arial" w:hAnsi="Arial" w:cs="Arial"/>
          <w:color w:val="0B0C0C"/>
        </w:rPr>
        <w:t>how well pupils with SEND are prepared for their next steps in education, employment and training, and their adult lives, including: further/higher education and employment, independent living, participating in society and being as healthy as possible in adult life. See </w:t>
      </w:r>
      <w:hyperlink r:id="rId15" w:history="1">
        <w:r w:rsidRPr="00C4275C">
          <w:rPr>
            <w:rFonts w:ascii="Arial" w:hAnsi="Arial" w:cs="Arial"/>
            <w:color w:val="1D70B8"/>
            <w:u w:val="single"/>
          </w:rPr>
          <w:t>‘Special educational needs and disability code of practice: 0 to 25 years’</w:t>
        </w:r>
      </w:hyperlink>
      <w:r w:rsidRPr="00C4275C">
        <w:rPr>
          <w:rFonts w:ascii="Arial" w:hAnsi="Arial" w:cs="Arial"/>
          <w:color w:val="0B0C0C"/>
        </w:rPr>
        <w:t>.</w:t>
      </w:r>
    </w:p>
    <w:p w14:paraId="2296133C" w14:textId="77777777" w:rsidR="0025298F" w:rsidRDefault="0025298F" w:rsidP="0025298F">
      <w:pPr>
        <w:shd w:val="clear" w:color="auto" w:fill="FFFFFF"/>
        <w:rPr>
          <w:rFonts w:ascii="Arial" w:hAnsi="Arial" w:cs="Arial"/>
          <w:b/>
          <w:bCs/>
          <w:color w:val="0B0C0C"/>
        </w:rPr>
      </w:pPr>
    </w:p>
    <w:p w14:paraId="081D3E7B" w14:textId="06987A3C" w:rsidR="00C4275C" w:rsidRPr="00C4275C" w:rsidRDefault="0025298F" w:rsidP="0025298F">
      <w:pPr>
        <w:shd w:val="clear" w:color="auto" w:fill="FFFFFF"/>
        <w:rPr>
          <w:rFonts w:ascii="Arial" w:hAnsi="Arial" w:cs="Arial"/>
          <w:color w:val="0B0C0C"/>
        </w:rPr>
      </w:pPr>
      <w:r w:rsidRPr="0025298F">
        <w:rPr>
          <w:rFonts w:ascii="Arial" w:hAnsi="Arial" w:cs="Arial"/>
          <w:b/>
          <w:bCs/>
          <w:color w:val="0B0C0C"/>
        </w:rPr>
        <w:t xml:space="preserve">Para </w:t>
      </w:r>
      <w:r w:rsidR="00C4275C" w:rsidRPr="00C4275C">
        <w:rPr>
          <w:rFonts w:ascii="Arial" w:hAnsi="Arial" w:cs="Arial"/>
          <w:b/>
          <w:bCs/>
          <w:color w:val="0B0C0C"/>
        </w:rPr>
        <w:t>251.</w:t>
      </w:r>
      <w:r w:rsidR="00C4275C" w:rsidRPr="00C4275C">
        <w:rPr>
          <w:rFonts w:ascii="Arial" w:hAnsi="Arial" w:cs="Arial"/>
          <w:color w:val="0B0C0C"/>
        </w:rPr>
        <w:t xml:space="preserve"> Because of the wide range of pupils’ needs, inspectors will not compare the outcomes achieved by pupils with SEND with those achieved by other pupils with SEND in the school, locally or nationally.</w:t>
      </w:r>
    </w:p>
    <w:p w14:paraId="4DD7E78C" w14:textId="77777777" w:rsidR="0025298F" w:rsidRDefault="0025298F" w:rsidP="0025298F">
      <w:pPr>
        <w:shd w:val="clear" w:color="auto" w:fill="FFFFFF"/>
        <w:rPr>
          <w:rFonts w:ascii="Arial" w:hAnsi="Arial" w:cs="Arial"/>
          <w:b/>
          <w:bCs/>
          <w:color w:val="0B0C0C"/>
        </w:rPr>
      </w:pPr>
    </w:p>
    <w:p w14:paraId="64F2A8AF" w14:textId="726CAA8D" w:rsidR="00C4275C" w:rsidRPr="00C4275C" w:rsidRDefault="0025298F" w:rsidP="0025298F">
      <w:pPr>
        <w:shd w:val="clear" w:color="auto" w:fill="FFFFFF"/>
        <w:rPr>
          <w:rFonts w:ascii="Arial" w:hAnsi="Arial" w:cs="Arial"/>
          <w:color w:val="0B0C0C"/>
        </w:rPr>
      </w:pPr>
      <w:r w:rsidRPr="0025298F">
        <w:rPr>
          <w:rFonts w:ascii="Arial" w:hAnsi="Arial" w:cs="Arial"/>
          <w:b/>
          <w:bCs/>
          <w:color w:val="0B0C0C"/>
        </w:rPr>
        <w:t xml:space="preserve">Para </w:t>
      </w:r>
      <w:r w:rsidR="00C4275C" w:rsidRPr="00C4275C">
        <w:rPr>
          <w:rFonts w:ascii="Arial" w:hAnsi="Arial" w:cs="Arial"/>
          <w:b/>
          <w:bCs/>
          <w:color w:val="0B0C0C"/>
        </w:rPr>
        <w:t>252.</w:t>
      </w:r>
      <w:r w:rsidR="00C4275C" w:rsidRPr="00C4275C">
        <w:rPr>
          <w:rFonts w:ascii="Arial" w:hAnsi="Arial" w:cs="Arial"/>
          <w:color w:val="0B0C0C"/>
        </w:rPr>
        <w:t xml:space="preserve"> Pupils with SEND often have significant and complex vulnerabilities and can face additional safeguarding challenges. This includes understanding and pre-empting increased risks that pupils may be drawn into harmful situations as a result of grooming, be more likely to experience abuse from other pupils or </w:t>
      </w:r>
      <w:proofErr w:type="gramStart"/>
      <w:r w:rsidR="00C4275C" w:rsidRPr="00C4275C">
        <w:rPr>
          <w:rFonts w:ascii="Arial" w:hAnsi="Arial" w:cs="Arial"/>
          <w:color w:val="0B0C0C"/>
        </w:rPr>
        <w:t>adults, and</w:t>
      </w:r>
      <w:proofErr w:type="gramEnd"/>
      <w:r w:rsidR="00C4275C" w:rsidRPr="00C4275C">
        <w:rPr>
          <w:rFonts w:ascii="Arial" w:hAnsi="Arial" w:cs="Arial"/>
          <w:color w:val="0B0C0C"/>
        </w:rPr>
        <w:t xml:space="preserve"> may experience additional barriers in reporting abuse and having abuse recognised by professionals. Inspectors will evaluate the ways in which leaders have made appropriate and effective safeguarding arrangements that reflect these additional vulnerabilities, including during the COVID-19 pandemic.</w:t>
      </w:r>
    </w:p>
    <w:p w14:paraId="4C3E1DA9" w14:textId="77777777" w:rsidR="00C4275C" w:rsidRPr="00C4275C" w:rsidRDefault="00C4275C" w:rsidP="00C4275C"/>
    <w:tbl>
      <w:tblPr>
        <w:tblW w:w="889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7"/>
      </w:tblGrid>
      <w:tr w:rsidR="004E5AA5" w14:paraId="3CC66B01" w14:textId="77777777" w:rsidTr="007A0290">
        <w:tc>
          <w:tcPr>
            <w:tcW w:w="8897" w:type="dxa"/>
          </w:tcPr>
          <w:p w14:paraId="1BD45B7C" w14:textId="06C221E7" w:rsidR="004E5AA5" w:rsidRPr="004E5AA5" w:rsidRDefault="004E5AA5" w:rsidP="007A0290">
            <w:pPr>
              <w:rPr>
                <w:rFonts w:ascii="Arial" w:hAnsi="Arial" w:cs="Arial"/>
                <w:b/>
                <w:bCs/>
              </w:rPr>
            </w:pPr>
            <w:r w:rsidRPr="004E5AA5">
              <w:rPr>
                <w:rFonts w:ascii="Arial" w:hAnsi="Arial" w:cs="Arial"/>
                <w:b/>
                <w:bCs/>
              </w:rPr>
              <w:t xml:space="preserve">Q: How do you ensure that </w:t>
            </w:r>
            <w:r>
              <w:rPr>
                <w:rFonts w:ascii="Arial" w:hAnsi="Arial" w:cs="Arial"/>
                <w:b/>
                <w:bCs/>
              </w:rPr>
              <w:t xml:space="preserve">the curriculum you lead meets the learning needs of </w:t>
            </w:r>
            <w:r w:rsidRPr="004E5AA5">
              <w:rPr>
                <w:rFonts w:ascii="Arial" w:hAnsi="Arial" w:cs="Arial"/>
                <w:b/>
                <w:bCs/>
              </w:rPr>
              <w:t>pupi</w:t>
            </w:r>
            <w:r>
              <w:rPr>
                <w:rFonts w:ascii="Arial" w:hAnsi="Arial" w:cs="Arial"/>
                <w:b/>
                <w:bCs/>
              </w:rPr>
              <w:t>ls with SEND?</w:t>
            </w:r>
          </w:p>
        </w:tc>
      </w:tr>
      <w:tr w:rsidR="004E5AA5" w14:paraId="543157BC" w14:textId="77777777" w:rsidTr="007A0290">
        <w:tc>
          <w:tcPr>
            <w:tcW w:w="8897" w:type="dxa"/>
          </w:tcPr>
          <w:p w14:paraId="2303DFBB" w14:textId="77777777" w:rsidR="004E5AA5" w:rsidRDefault="004E5AA5" w:rsidP="007A0290">
            <w:r>
              <w:t>A:</w:t>
            </w:r>
          </w:p>
          <w:p w14:paraId="66AABEA8" w14:textId="77777777" w:rsidR="004E5AA5" w:rsidRDefault="004E5AA5" w:rsidP="007A0290"/>
          <w:p w14:paraId="3F6115F0" w14:textId="77777777" w:rsidR="004E5AA5" w:rsidRDefault="004E5AA5" w:rsidP="007A0290"/>
          <w:p w14:paraId="0A93690A" w14:textId="77777777" w:rsidR="004E5AA5" w:rsidRDefault="004E5AA5" w:rsidP="007A0290"/>
        </w:tc>
      </w:tr>
    </w:tbl>
    <w:p w14:paraId="5957A1D1" w14:textId="27BF0CCC" w:rsidR="0031630A" w:rsidRDefault="0031630A" w:rsidP="0031630A"/>
    <w:p w14:paraId="675AAFAB" w14:textId="1D1230DA" w:rsidR="005605A5" w:rsidRDefault="005605A5" w:rsidP="0031630A"/>
    <w:p w14:paraId="5DE8ED17" w14:textId="029D87FE" w:rsidR="005605A5" w:rsidRPr="005605A5" w:rsidRDefault="005605A5" w:rsidP="0031630A">
      <w:pPr>
        <w:rPr>
          <w:rFonts w:ascii="Arial" w:hAnsi="Arial" w:cs="Arial"/>
          <w:b/>
          <w:bCs/>
        </w:rPr>
      </w:pPr>
      <w:r w:rsidRPr="005605A5">
        <w:rPr>
          <w:rFonts w:ascii="Arial" w:hAnsi="Arial" w:cs="Arial"/>
          <w:b/>
          <w:bCs/>
        </w:rPr>
        <w:t>Early Years provision in schools</w:t>
      </w:r>
    </w:p>
    <w:p w14:paraId="77A9C4EF" w14:textId="3E86D8AD" w:rsidR="005605A5" w:rsidRPr="005605A5" w:rsidRDefault="005605A5" w:rsidP="005605A5">
      <w:pPr>
        <w:shd w:val="clear" w:color="auto" w:fill="FFFFFF"/>
        <w:spacing w:before="300" w:after="300"/>
        <w:rPr>
          <w:rFonts w:ascii="Arial" w:hAnsi="Arial" w:cs="Arial"/>
          <w:color w:val="0B0C0C"/>
        </w:rPr>
      </w:pPr>
      <w:r w:rsidRPr="005605A5">
        <w:rPr>
          <w:rFonts w:ascii="Arial" w:hAnsi="Arial" w:cs="Arial"/>
          <w:b/>
          <w:bCs/>
          <w:color w:val="0B0C0C"/>
        </w:rPr>
        <w:t>Para 386.</w:t>
      </w:r>
      <w:r w:rsidRPr="005605A5">
        <w:rPr>
          <w:rFonts w:ascii="Arial" w:hAnsi="Arial" w:cs="Arial"/>
          <w:color w:val="0B0C0C"/>
        </w:rPr>
        <w:t xml:space="preserve"> Inspectors are required to grade the standards of education and care in any early </w:t>
      </w:r>
      <w:proofErr w:type="gramStart"/>
      <w:r w:rsidRPr="005605A5">
        <w:rPr>
          <w:rFonts w:ascii="Arial" w:hAnsi="Arial" w:cs="Arial"/>
          <w:color w:val="0B0C0C"/>
        </w:rPr>
        <w:t>years</w:t>
      </w:r>
      <w:proofErr w:type="gramEnd"/>
      <w:r w:rsidRPr="005605A5">
        <w:rPr>
          <w:rFonts w:ascii="Arial" w:hAnsi="Arial" w:cs="Arial"/>
          <w:color w:val="0B0C0C"/>
        </w:rPr>
        <w:t xml:space="preserve"> provision in schools and to write about its effectiveness in the inspection report. Inspectors’ judgement on the effectiveness of early years provision will include evaluation of the provision for 2- and 3-year-olds. Inspectors will also note if any children receive additional funding.</w:t>
      </w:r>
    </w:p>
    <w:p w14:paraId="46F4F631" w14:textId="638443AB" w:rsidR="005605A5" w:rsidRPr="005605A5" w:rsidRDefault="005605A5" w:rsidP="005605A5">
      <w:pPr>
        <w:shd w:val="clear" w:color="auto" w:fill="FFFFFF"/>
        <w:spacing w:before="300" w:after="300"/>
        <w:rPr>
          <w:rFonts w:ascii="Arial" w:hAnsi="Arial" w:cs="Arial"/>
          <w:color w:val="0B0C0C"/>
        </w:rPr>
      </w:pPr>
      <w:r w:rsidRPr="005605A5">
        <w:rPr>
          <w:rFonts w:ascii="Arial" w:hAnsi="Arial" w:cs="Arial"/>
          <w:b/>
          <w:bCs/>
          <w:color w:val="0B0C0C"/>
        </w:rPr>
        <w:t>Para 387.</w:t>
      </w:r>
      <w:r w:rsidRPr="005605A5">
        <w:rPr>
          <w:rFonts w:ascii="Arial" w:hAnsi="Arial" w:cs="Arial"/>
          <w:color w:val="0B0C0C"/>
        </w:rPr>
        <w:t xml:space="preserve"> We recognise that the disruption to learning caused by the pandemic may have impacted on what children have learned. This could result in some children having a wider than usual range of starting points and gaps in their knowledge. Inspectors will pay close attention to how schools identify and address any of these delays and gaps and what the school is doing to address disruption to learning to ensure that children are well </w:t>
      </w:r>
      <w:r w:rsidRPr="005605A5">
        <w:rPr>
          <w:rFonts w:ascii="Arial" w:hAnsi="Arial" w:cs="Arial"/>
          <w:color w:val="0B0C0C"/>
        </w:rPr>
        <w:lastRenderedPageBreak/>
        <w:t>prepared for their next stage of education. Inspectors will use all their evidence to evaluate what it is like to be a child in the early years provision, taking account of the ages of the children and whether they attend part time or full time.</w:t>
      </w:r>
    </w:p>
    <w:p w14:paraId="3E9588E6" w14:textId="1218621D" w:rsidR="005605A5" w:rsidRPr="005605A5" w:rsidRDefault="005605A5" w:rsidP="005605A5">
      <w:pPr>
        <w:shd w:val="clear" w:color="auto" w:fill="FFFFFF"/>
        <w:spacing w:before="300" w:after="300"/>
        <w:rPr>
          <w:rFonts w:ascii="Arial" w:hAnsi="Arial" w:cs="Arial"/>
          <w:color w:val="0B0C0C"/>
        </w:rPr>
      </w:pPr>
      <w:r>
        <w:rPr>
          <w:rFonts w:ascii="Arial" w:hAnsi="Arial" w:cs="Arial"/>
          <w:b/>
          <w:bCs/>
          <w:color w:val="0B0C0C"/>
        </w:rPr>
        <w:t xml:space="preserve">Para </w:t>
      </w:r>
      <w:r w:rsidRPr="005605A5">
        <w:rPr>
          <w:rFonts w:ascii="Arial" w:hAnsi="Arial" w:cs="Arial"/>
          <w:b/>
          <w:bCs/>
          <w:color w:val="0B0C0C"/>
        </w:rPr>
        <w:t>388.</w:t>
      </w:r>
      <w:r w:rsidRPr="005605A5">
        <w:rPr>
          <w:rFonts w:ascii="Arial" w:hAnsi="Arial" w:cs="Arial"/>
          <w:color w:val="0B0C0C"/>
        </w:rPr>
        <w:t xml:space="preserve"> The effectiveness of the arrangements for safeguarding children is reflected in the main judgement for the school.</w:t>
      </w:r>
    </w:p>
    <w:p w14:paraId="09B1A3E5" w14:textId="27735764" w:rsidR="005605A5" w:rsidRPr="005605A5" w:rsidRDefault="005605A5" w:rsidP="005605A5">
      <w:pPr>
        <w:shd w:val="clear" w:color="auto" w:fill="FFFFFF"/>
        <w:spacing w:before="300" w:after="300"/>
        <w:rPr>
          <w:rFonts w:ascii="Arial" w:hAnsi="Arial" w:cs="Arial"/>
          <w:color w:val="0B0C0C"/>
        </w:rPr>
      </w:pPr>
      <w:r w:rsidRPr="005605A5">
        <w:rPr>
          <w:rFonts w:ascii="Arial" w:hAnsi="Arial" w:cs="Arial"/>
          <w:b/>
          <w:bCs/>
          <w:color w:val="0B0C0C"/>
        </w:rPr>
        <w:t>Para 389</w:t>
      </w:r>
      <w:r w:rsidRPr="005605A5">
        <w:rPr>
          <w:rFonts w:ascii="Arial" w:hAnsi="Arial" w:cs="Arial"/>
          <w:color w:val="0B0C0C"/>
        </w:rPr>
        <w:t xml:space="preserve">. Inspectors will take account of all the judgements made across the evaluation schedule. </w:t>
      </w:r>
      <w:proofErr w:type="gramStart"/>
      <w:r w:rsidRPr="005605A5">
        <w:rPr>
          <w:rFonts w:ascii="Arial" w:hAnsi="Arial" w:cs="Arial"/>
          <w:color w:val="0B0C0C"/>
        </w:rPr>
        <w:t>In particular, they</w:t>
      </w:r>
      <w:proofErr w:type="gramEnd"/>
      <w:r w:rsidRPr="005605A5">
        <w:rPr>
          <w:rFonts w:ascii="Arial" w:hAnsi="Arial" w:cs="Arial"/>
          <w:color w:val="0B0C0C"/>
        </w:rPr>
        <w:t xml:space="preserve"> should consider:</w:t>
      </w:r>
    </w:p>
    <w:p w14:paraId="7EE92E7A" w14:textId="77777777" w:rsidR="005605A5" w:rsidRPr="005605A5" w:rsidRDefault="005605A5" w:rsidP="005605A5">
      <w:pPr>
        <w:numPr>
          <w:ilvl w:val="0"/>
          <w:numId w:val="26"/>
        </w:numPr>
        <w:shd w:val="clear" w:color="auto" w:fill="FFFFFF"/>
        <w:ind w:left="1020"/>
        <w:rPr>
          <w:rFonts w:ascii="Arial" w:hAnsi="Arial" w:cs="Arial"/>
          <w:color w:val="0B0C0C"/>
        </w:rPr>
      </w:pPr>
      <w:r w:rsidRPr="005605A5">
        <w:rPr>
          <w:rFonts w:ascii="Arial" w:hAnsi="Arial" w:cs="Arial"/>
          <w:color w:val="0B0C0C"/>
        </w:rPr>
        <w:t>the extent to which leaders and staff plan, design and implement the early years curriculum</w:t>
      </w:r>
    </w:p>
    <w:p w14:paraId="52A8F78E" w14:textId="77777777" w:rsidR="005605A5" w:rsidRPr="005605A5" w:rsidRDefault="005605A5" w:rsidP="005605A5">
      <w:pPr>
        <w:numPr>
          <w:ilvl w:val="0"/>
          <w:numId w:val="26"/>
        </w:numPr>
        <w:shd w:val="clear" w:color="auto" w:fill="FFFFFF"/>
        <w:ind w:left="1020"/>
        <w:rPr>
          <w:rFonts w:ascii="Arial" w:hAnsi="Arial" w:cs="Arial"/>
          <w:color w:val="0B0C0C"/>
        </w:rPr>
      </w:pPr>
      <w:r w:rsidRPr="005605A5">
        <w:rPr>
          <w:rFonts w:ascii="Arial" w:hAnsi="Arial" w:cs="Arial"/>
          <w:color w:val="0B0C0C"/>
        </w:rPr>
        <w:t>the extent to which the curriculum and care practices meet the needs of the range of children who attend, particularly any children with SEND</w:t>
      </w:r>
    </w:p>
    <w:p w14:paraId="372DD888" w14:textId="77777777" w:rsidR="005605A5" w:rsidRPr="005605A5" w:rsidRDefault="005605A5" w:rsidP="005605A5">
      <w:pPr>
        <w:numPr>
          <w:ilvl w:val="0"/>
          <w:numId w:val="26"/>
        </w:numPr>
        <w:shd w:val="clear" w:color="auto" w:fill="FFFFFF"/>
        <w:ind w:left="1020"/>
        <w:rPr>
          <w:rFonts w:ascii="Arial" w:hAnsi="Arial" w:cs="Arial"/>
          <w:b/>
          <w:bCs/>
          <w:i/>
          <w:iCs/>
          <w:color w:val="0B0C0C"/>
        </w:rPr>
      </w:pPr>
      <w:r w:rsidRPr="005605A5">
        <w:rPr>
          <w:rFonts w:ascii="Arial" w:hAnsi="Arial" w:cs="Arial"/>
          <w:b/>
          <w:bCs/>
          <w:i/>
          <w:iCs/>
          <w:color w:val="0B0C0C"/>
        </w:rPr>
        <w:t>the progress all children make in their learning and development relative to their starting points and their readiness for the next stage of their education</w:t>
      </w:r>
    </w:p>
    <w:p w14:paraId="74D899FE" w14:textId="77777777" w:rsidR="005605A5" w:rsidRPr="005605A5" w:rsidRDefault="005605A5" w:rsidP="005605A5">
      <w:pPr>
        <w:numPr>
          <w:ilvl w:val="0"/>
          <w:numId w:val="26"/>
        </w:numPr>
        <w:shd w:val="clear" w:color="auto" w:fill="FFFFFF"/>
        <w:ind w:left="1020"/>
        <w:rPr>
          <w:rFonts w:ascii="Arial" w:hAnsi="Arial" w:cs="Arial"/>
          <w:color w:val="0B0C0C"/>
        </w:rPr>
      </w:pPr>
      <w:r w:rsidRPr="005605A5">
        <w:rPr>
          <w:rFonts w:ascii="Arial" w:hAnsi="Arial" w:cs="Arial"/>
          <w:color w:val="0B0C0C"/>
        </w:rPr>
        <w:t xml:space="preserve">children’s personal, </w:t>
      </w:r>
      <w:proofErr w:type="gramStart"/>
      <w:r w:rsidRPr="005605A5">
        <w:rPr>
          <w:rFonts w:ascii="Arial" w:hAnsi="Arial" w:cs="Arial"/>
          <w:color w:val="0B0C0C"/>
        </w:rPr>
        <w:t>social</w:t>
      </w:r>
      <w:proofErr w:type="gramEnd"/>
      <w:r w:rsidRPr="005605A5">
        <w:rPr>
          <w:rFonts w:ascii="Arial" w:hAnsi="Arial" w:cs="Arial"/>
          <w:color w:val="0B0C0C"/>
        </w:rPr>
        <w:t xml:space="preserve"> and emotional development, including whether they feel safe and are secure, stimulated and happy</w:t>
      </w:r>
    </w:p>
    <w:p w14:paraId="34989524" w14:textId="6CB5D33D" w:rsidR="005605A5" w:rsidRPr="005605A5" w:rsidRDefault="005605A5" w:rsidP="005605A5">
      <w:pPr>
        <w:shd w:val="clear" w:color="auto" w:fill="FFFFFF"/>
        <w:spacing w:before="300" w:after="300"/>
        <w:rPr>
          <w:rFonts w:ascii="Arial" w:hAnsi="Arial" w:cs="Arial"/>
          <w:color w:val="0B0C0C"/>
        </w:rPr>
      </w:pPr>
      <w:r w:rsidRPr="005605A5">
        <w:rPr>
          <w:rFonts w:ascii="Arial" w:hAnsi="Arial" w:cs="Arial"/>
          <w:b/>
          <w:bCs/>
          <w:color w:val="0B0C0C"/>
        </w:rPr>
        <w:t>Para 390</w:t>
      </w:r>
      <w:r w:rsidRPr="005605A5">
        <w:rPr>
          <w:rFonts w:ascii="Arial" w:hAnsi="Arial" w:cs="Arial"/>
          <w:color w:val="0B0C0C"/>
        </w:rPr>
        <w:t xml:space="preserve">. Inspectors will particularly consider the intent, </w:t>
      </w:r>
      <w:proofErr w:type="gramStart"/>
      <w:r w:rsidRPr="005605A5">
        <w:rPr>
          <w:rFonts w:ascii="Arial" w:hAnsi="Arial" w:cs="Arial"/>
          <w:color w:val="0B0C0C"/>
        </w:rPr>
        <w:t>implementation</w:t>
      </w:r>
      <w:proofErr w:type="gramEnd"/>
      <w:r w:rsidRPr="005605A5">
        <w:rPr>
          <w:rFonts w:ascii="Arial" w:hAnsi="Arial" w:cs="Arial"/>
          <w:color w:val="0B0C0C"/>
        </w:rPr>
        <w:t xml:space="preserve"> and impact of the school’s early years curriculum. They will evaluate the impact that the quality of education has on children, particularly the most disadvantaged and those with SEND.</w:t>
      </w:r>
    </w:p>
    <w:p w14:paraId="5C9E6742" w14:textId="7224E3B6" w:rsidR="005605A5" w:rsidRPr="005605A5" w:rsidRDefault="005605A5" w:rsidP="005605A5">
      <w:pPr>
        <w:shd w:val="clear" w:color="auto" w:fill="FFFFFF"/>
        <w:spacing w:before="300" w:after="300"/>
        <w:rPr>
          <w:rFonts w:ascii="Arial" w:hAnsi="Arial" w:cs="Arial"/>
          <w:color w:val="0B0C0C"/>
        </w:rPr>
      </w:pPr>
      <w:r w:rsidRPr="005605A5">
        <w:rPr>
          <w:rFonts w:ascii="Arial" w:hAnsi="Arial" w:cs="Arial"/>
          <w:b/>
          <w:bCs/>
          <w:color w:val="0B0C0C"/>
        </w:rPr>
        <w:t>Para 391</w:t>
      </w:r>
      <w:r w:rsidRPr="005605A5">
        <w:rPr>
          <w:rFonts w:ascii="Arial" w:hAnsi="Arial" w:cs="Arial"/>
          <w:color w:val="0B0C0C"/>
        </w:rPr>
        <w:t>. Inspectors will look at children’s learning and development over time. They will ascertain how well the curriculum is meeting children’s needs. This will be evident in the extent to which children know and remember more of the intended curriculum. Inspectors need to make careful inferences about children’s current progress by drawing together evidence from a range of sources.</w:t>
      </w:r>
    </w:p>
    <w:p w14:paraId="43EC3F5E" w14:textId="50C764B1" w:rsidR="005605A5" w:rsidRPr="005605A5" w:rsidRDefault="005605A5" w:rsidP="005605A5">
      <w:pPr>
        <w:shd w:val="clear" w:color="auto" w:fill="FFFFFF"/>
        <w:spacing w:before="300" w:after="300"/>
        <w:rPr>
          <w:rFonts w:ascii="Arial" w:hAnsi="Arial" w:cs="Arial"/>
          <w:color w:val="0B0C0C"/>
        </w:rPr>
      </w:pPr>
      <w:r w:rsidRPr="005605A5">
        <w:rPr>
          <w:rFonts w:ascii="Arial" w:hAnsi="Arial" w:cs="Arial"/>
          <w:b/>
          <w:bCs/>
          <w:color w:val="0B0C0C"/>
        </w:rPr>
        <w:t>Para 392</w:t>
      </w:r>
      <w:r w:rsidRPr="005605A5">
        <w:rPr>
          <w:rFonts w:ascii="Arial" w:hAnsi="Arial" w:cs="Arial"/>
          <w:color w:val="0B0C0C"/>
        </w:rPr>
        <w:t xml:space="preserve">. Inspectors will consider, </w:t>
      </w:r>
      <w:proofErr w:type="gramStart"/>
      <w:r w:rsidRPr="005605A5">
        <w:rPr>
          <w:rFonts w:ascii="Arial" w:hAnsi="Arial" w:cs="Arial"/>
          <w:color w:val="0B0C0C"/>
        </w:rPr>
        <w:t>taking into account</w:t>
      </w:r>
      <w:proofErr w:type="gramEnd"/>
      <w:r w:rsidRPr="005605A5">
        <w:rPr>
          <w:rFonts w:ascii="Arial" w:hAnsi="Arial" w:cs="Arial"/>
          <w:color w:val="0B0C0C"/>
        </w:rPr>
        <w:t xml:space="preserve"> any exemptions from the learning and development requirements of the EYFS, how well:</w:t>
      </w:r>
    </w:p>
    <w:p w14:paraId="5947E4AB" w14:textId="77777777" w:rsidR="005605A5" w:rsidRPr="005605A5" w:rsidRDefault="005605A5" w:rsidP="005605A5">
      <w:pPr>
        <w:numPr>
          <w:ilvl w:val="0"/>
          <w:numId w:val="27"/>
        </w:numPr>
        <w:shd w:val="clear" w:color="auto" w:fill="FFFFFF"/>
        <w:ind w:left="1020"/>
        <w:rPr>
          <w:rFonts w:ascii="Arial" w:hAnsi="Arial" w:cs="Arial"/>
          <w:color w:val="0B0C0C"/>
        </w:rPr>
      </w:pPr>
      <w:r w:rsidRPr="005605A5">
        <w:rPr>
          <w:rFonts w:ascii="Arial" w:hAnsi="Arial" w:cs="Arial"/>
          <w:color w:val="0B0C0C"/>
        </w:rPr>
        <w:t xml:space="preserve">leaders assure themselves that the aims of the EYFS are met and that it is sufficiently challenging for the children it serves. Staff ensure that the content, </w:t>
      </w:r>
      <w:proofErr w:type="gramStart"/>
      <w:r w:rsidRPr="005605A5">
        <w:rPr>
          <w:rFonts w:ascii="Arial" w:hAnsi="Arial" w:cs="Arial"/>
          <w:color w:val="0B0C0C"/>
        </w:rPr>
        <w:t>sequencing</w:t>
      </w:r>
      <w:proofErr w:type="gramEnd"/>
      <w:r w:rsidRPr="005605A5">
        <w:rPr>
          <w:rFonts w:ascii="Arial" w:hAnsi="Arial" w:cs="Arial"/>
          <w:color w:val="0B0C0C"/>
        </w:rPr>
        <w:t xml:space="preserve"> and progression in the 7 areas of learning are secured, as appropriate</w:t>
      </w:r>
    </w:p>
    <w:p w14:paraId="361C6710" w14:textId="77777777" w:rsidR="005605A5" w:rsidRPr="005605A5" w:rsidRDefault="005605A5" w:rsidP="005605A5">
      <w:pPr>
        <w:numPr>
          <w:ilvl w:val="0"/>
          <w:numId w:val="27"/>
        </w:numPr>
        <w:shd w:val="clear" w:color="auto" w:fill="FFFFFF"/>
        <w:ind w:left="1020"/>
        <w:rPr>
          <w:rFonts w:ascii="Arial" w:hAnsi="Arial" w:cs="Arial"/>
          <w:color w:val="0B0C0C"/>
        </w:rPr>
      </w:pPr>
      <w:r w:rsidRPr="005605A5">
        <w:rPr>
          <w:rFonts w:ascii="Arial" w:hAnsi="Arial" w:cs="Arial"/>
          <w:color w:val="0B0C0C"/>
        </w:rPr>
        <w:t>the content of the EYFS curriculum is taught in a logical progression, systematically and in a way that is explained effectively, so that it gives children the necessary foundations for the rest of their schooling</w:t>
      </w:r>
    </w:p>
    <w:p w14:paraId="7AAA9CB6" w14:textId="77777777" w:rsidR="005605A5" w:rsidRPr="005605A5" w:rsidRDefault="005605A5" w:rsidP="005605A5">
      <w:pPr>
        <w:numPr>
          <w:ilvl w:val="0"/>
          <w:numId w:val="27"/>
        </w:numPr>
        <w:shd w:val="clear" w:color="auto" w:fill="FFFFFF"/>
        <w:ind w:left="1020"/>
        <w:rPr>
          <w:rFonts w:ascii="Arial" w:hAnsi="Arial" w:cs="Arial"/>
          <w:color w:val="0B0C0C"/>
        </w:rPr>
      </w:pPr>
      <w:r w:rsidRPr="005605A5">
        <w:rPr>
          <w:rFonts w:ascii="Arial" w:hAnsi="Arial" w:cs="Arial"/>
          <w:color w:val="0B0C0C"/>
        </w:rPr>
        <w:t xml:space="preserve">children develop, </w:t>
      </w:r>
      <w:proofErr w:type="gramStart"/>
      <w:r w:rsidRPr="005605A5">
        <w:rPr>
          <w:rFonts w:ascii="Arial" w:hAnsi="Arial" w:cs="Arial"/>
          <w:color w:val="0B0C0C"/>
        </w:rPr>
        <w:t>consolidate</w:t>
      </w:r>
      <w:proofErr w:type="gramEnd"/>
      <w:r w:rsidRPr="005605A5">
        <w:rPr>
          <w:rFonts w:ascii="Arial" w:hAnsi="Arial" w:cs="Arial"/>
          <w:color w:val="0B0C0C"/>
        </w:rPr>
        <w:t xml:space="preserve"> and deepen their knowledge, understanding and skills across all the areas of learning in the EYFS</w:t>
      </w:r>
    </w:p>
    <w:p w14:paraId="7E4AF264" w14:textId="77777777" w:rsidR="005605A5" w:rsidRPr="005605A5" w:rsidRDefault="005605A5" w:rsidP="005605A5">
      <w:pPr>
        <w:numPr>
          <w:ilvl w:val="0"/>
          <w:numId w:val="27"/>
        </w:numPr>
        <w:shd w:val="clear" w:color="auto" w:fill="FFFFFF"/>
        <w:ind w:left="1020"/>
        <w:rPr>
          <w:rFonts w:ascii="Arial" w:hAnsi="Arial" w:cs="Arial"/>
          <w:color w:val="0B0C0C"/>
        </w:rPr>
      </w:pPr>
      <w:r w:rsidRPr="005605A5">
        <w:rPr>
          <w:rFonts w:ascii="Arial" w:hAnsi="Arial" w:cs="Arial"/>
          <w:color w:val="0B0C0C"/>
        </w:rPr>
        <w:t>staff develop children’s communication and language through singing songs, nursery rhymes and playing games</w:t>
      </w:r>
    </w:p>
    <w:p w14:paraId="1C41E556" w14:textId="77777777" w:rsidR="005605A5" w:rsidRPr="005605A5" w:rsidRDefault="005605A5" w:rsidP="005605A5">
      <w:pPr>
        <w:numPr>
          <w:ilvl w:val="0"/>
          <w:numId w:val="27"/>
        </w:numPr>
        <w:shd w:val="clear" w:color="auto" w:fill="FFFFFF"/>
        <w:ind w:left="1020"/>
        <w:rPr>
          <w:rFonts w:ascii="Arial" w:hAnsi="Arial" w:cs="Arial"/>
          <w:color w:val="0B0C0C"/>
        </w:rPr>
      </w:pPr>
      <w:r w:rsidRPr="005605A5">
        <w:rPr>
          <w:rFonts w:ascii="Arial" w:hAnsi="Arial" w:cs="Arial"/>
          <w:color w:val="0B0C0C"/>
        </w:rPr>
        <w:lastRenderedPageBreak/>
        <w:t>staff develop children’s love of reading through reading aloud and telling stories and rhymes</w:t>
      </w:r>
    </w:p>
    <w:p w14:paraId="2707C339" w14:textId="77777777" w:rsidR="005605A5" w:rsidRPr="005605A5" w:rsidRDefault="005605A5" w:rsidP="005605A5">
      <w:pPr>
        <w:numPr>
          <w:ilvl w:val="0"/>
          <w:numId w:val="27"/>
        </w:numPr>
        <w:shd w:val="clear" w:color="auto" w:fill="FFFFFF"/>
        <w:ind w:left="1020"/>
        <w:rPr>
          <w:rFonts w:ascii="Arial" w:hAnsi="Arial" w:cs="Arial"/>
          <w:color w:val="0B0C0C"/>
        </w:rPr>
      </w:pPr>
      <w:r w:rsidRPr="005605A5">
        <w:rPr>
          <w:rFonts w:ascii="Arial" w:hAnsi="Arial" w:cs="Arial"/>
          <w:color w:val="0B0C0C"/>
        </w:rPr>
        <w:t>children demonstrate their attitudes and behaviours through the key characteristics of effective learning:</w:t>
      </w:r>
    </w:p>
    <w:p w14:paraId="6FD93746" w14:textId="77777777" w:rsidR="005605A5" w:rsidRPr="005605A5" w:rsidRDefault="005605A5" w:rsidP="005605A5">
      <w:pPr>
        <w:numPr>
          <w:ilvl w:val="1"/>
          <w:numId w:val="27"/>
        </w:numPr>
        <w:shd w:val="clear" w:color="auto" w:fill="FFFFFF"/>
        <w:ind w:left="2040"/>
        <w:rPr>
          <w:rFonts w:ascii="Arial" w:hAnsi="Arial" w:cs="Arial"/>
          <w:color w:val="0B0C0C"/>
        </w:rPr>
      </w:pPr>
      <w:r w:rsidRPr="005605A5">
        <w:rPr>
          <w:rFonts w:ascii="Arial" w:hAnsi="Arial" w:cs="Arial"/>
          <w:color w:val="0B0C0C"/>
        </w:rPr>
        <w:t>playing and exploring</w:t>
      </w:r>
    </w:p>
    <w:p w14:paraId="7B2A62E6" w14:textId="77777777" w:rsidR="005605A5" w:rsidRPr="005605A5" w:rsidRDefault="005605A5" w:rsidP="005605A5">
      <w:pPr>
        <w:numPr>
          <w:ilvl w:val="1"/>
          <w:numId w:val="27"/>
        </w:numPr>
        <w:shd w:val="clear" w:color="auto" w:fill="FFFFFF"/>
        <w:ind w:left="2040"/>
        <w:rPr>
          <w:rFonts w:ascii="Arial" w:hAnsi="Arial" w:cs="Arial"/>
          <w:color w:val="0B0C0C"/>
        </w:rPr>
      </w:pPr>
      <w:r w:rsidRPr="005605A5">
        <w:rPr>
          <w:rFonts w:ascii="Arial" w:hAnsi="Arial" w:cs="Arial"/>
          <w:color w:val="0B0C0C"/>
        </w:rPr>
        <w:t>active learning</w:t>
      </w:r>
    </w:p>
    <w:p w14:paraId="2421161B" w14:textId="77777777" w:rsidR="005605A5" w:rsidRPr="005605A5" w:rsidRDefault="005605A5" w:rsidP="005605A5">
      <w:pPr>
        <w:numPr>
          <w:ilvl w:val="1"/>
          <w:numId w:val="27"/>
        </w:numPr>
        <w:shd w:val="clear" w:color="auto" w:fill="FFFFFF"/>
        <w:ind w:left="2040"/>
        <w:rPr>
          <w:rFonts w:ascii="Arial" w:hAnsi="Arial" w:cs="Arial"/>
          <w:color w:val="0B0C0C"/>
        </w:rPr>
      </w:pPr>
      <w:r w:rsidRPr="005605A5">
        <w:rPr>
          <w:rFonts w:ascii="Arial" w:hAnsi="Arial" w:cs="Arial"/>
          <w:color w:val="0B0C0C"/>
        </w:rPr>
        <w:t>creative thinking and thinking critically</w:t>
      </w:r>
    </w:p>
    <w:p w14:paraId="2459C9B9" w14:textId="5223E50E" w:rsidR="005605A5" w:rsidRPr="005605A5" w:rsidRDefault="005605A5" w:rsidP="005605A5">
      <w:pPr>
        <w:shd w:val="clear" w:color="auto" w:fill="FFFFFF"/>
        <w:spacing w:before="300" w:after="300"/>
        <w:rPr>
          <w:rFonts w:ascii="Arial" w:hAnsi="Arial" w:cs="Arial"/>
          <w:color w:val="0B0C0C"/>
        </w:rPr>
      </w:pPr>
      <w:r w:rsidRPr="005605A5">
        <w:rPr>
          <w:rFonts w:ascii="Arial" w:hAnsi="Arial" w:cs="Arial"/>
          <w:b/>
          <w:bCs/>
          <w:color w:val="0B0C0C"/>
        </w:rPr>
        <w:t>Para 393</w:t>
      </w:r>
      <w:r w:rsidRPr="005605A5">
        <w:rPr>
          <w:rFonts w:ascii="Arial" w:hAnsi="Arial" w:cs="Arial"/>
          <w:color w:val="0B0C0C"/>
        </w:rPr>
        <w:t xml:space="preserve">. Teaching should not be taken to imply a ‘top down’ or formal way of working. It is a broad term that covers the </w:t>
      </w:r>
      <w:proofErr w:type="gramStart"/>
      <w:r w:rsidRPr="005605A5">
        <w:rPr>
          <w:rFonts w:ascii="Arial" w:hAnsi="Arial" w:cs="Arial"/>
          <w:color w:val="0B0C0C"/>
        </w:rPr>
        <w:t>many different ways</w:t>
      </w:r>
      <w:proofErr w:type="gramEnd"/>
      <w:r w:rsidRPr="005605A5">
        <w:rPr>
          <w:rFonts w:ascii="Arial" w:hAnsi="Arial" w:cs="Arial"/>
          <w:color w:val="0B0C0C"/>
        </w:rPr>
        <w:t xml:space="preserve"> in which 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w:t>
      </w:r>
      <w:proofErr w:type="gramStart"/>
      <w:r w:rsidRPr="005605A5">
        <w:rPr>
          <w:rFonts w:ascii="Arial" w:hAnsi="Arial" w:cs="Arial"/>
          <w:color w:val="0B0C0C"/>
        </w:rPr>
        <w:t>facilitating</w:t>
      </w:r>
      <w:proofErr w:type="gramEnd"/>
      <w:r w:rsidRPr="005605A5">
        <w:rPr>
          <w:rFonts w:ascii="Arial" w:hAnsi="Arial" w:cs="Arial"/>
          <w:color w:val="0B0C0C"/>
        </w:rPr>
        <w:t xml:space="preserve"> and setting challenges. It takes account of the equipment that adults </w:t>
      </w:r>
      <w:proofErr w:type="gramStart"/>
      <w:r w:rsidRPr="005605A5">
        <w:rPr>
          <w:rFonts w:ascii="Arial" w:hAnsi="Arial" w:cs="Arial"/>
          <w:color w:val="0B0C0C"/>
        </w:rPr>
        <w:t>provide</w:t>
      </w:r>
      <w:proofErr w:type="gramEnd"/>
      <w:r w:rsidRPr="005605A5">
        <w:rPr>
          <w:rFonts w:ascii="Arial" w:hAnsi="Arial" w:cs="Arial"/>
          <w:color w:val="0B0C0C"/>
        </w:rPr>
        <w:t xml:space="preserve"> and the attention given to the physical environment, as well as the structure and routines of the day that establish expectations. Integral to teaching is how practitioners assess what children know, </w:t>
      </w:r>
      <w:proofErr w:type="gramStart"/>
      <w:r w:rsidRPr="005605A5">
        <w:rPr>
          <w:rFonts w:ascii="Arial" w:hAnsi="Arial" w:cs="Arial"/>
          <w:color w:val="0B0C0C"/>
        </w:rPr>
        <w:t>understand</w:t>
      </w:r>
      <w:proofErr w:type="gramEnd"/>
      <w:r w:rsidRPr="005605A5">
        <w:rPr>
          <w:rFonts w:ascii="Arial" w:hAnsi="Arial" w:cs="Arial"/>
          <w:color w:val="0B0C0C"/>
        </w:rPr>
        <w:t xml:space="preserve"> and can do, as well as taking account of their interests and dispositions to learn (characteristics of effective learning), and how practitioners use this information to plan children’s next steps in learning and to monitor their progress.</w:t>
      </w:r>
    </w:p>
    <w:p w14:paraId="239C95BA" w14:textId="580E4F3B" w:rsidR="005605A5" w:rsidRPr="005605A5" w:rsidRDefault="005605A5" w:rsidP="005605A5">
      <w:pPr>
        <w:shd w:val="clear" w:color="auto" w:fill="FFFFFF"/>
        <w:spacing w:before="300" w:after="300"/>
        <w:rPr>
          <w:rFonts w:ascii="Arial" w:hAnsi="Arial" w:cs="Arial"/>
          <w:color w:val="0B0C0C"/>
        </w:rPr>
      </w:pPr>
      <w:r w:rsidRPr="005605A5">
        <w:rPr>
          <w:rFonts w:ascii="Arial" w:hAnsi="Arial" w:cs="Arial"/>
          <w:b/>
          <w:bCs/>
          <w:color w:val="0B0C0C"/>
        </w:rPr>
        <w:t>Para 394</w:t>
      </w:r>
      <w:r w:rsidRPr="005605A5">
        <w:rPr>
          <w:rFonts w:ascii="Arial" w:hAnsi="Arial" w:cs="Arial"/>
          <w:color w:val="0B0C0C"/>
        </w:rPr>
        <w:t>. In addition, when observing provision for 2- and 3-year-olds, inspectors will consider the extent to which leaders and staff are:</w:t>
      </w:r>
    </w:p>
    <w:p w14:paraId="4928BA0A" w14:textId="77777777" w:rsidR="005605A5" w:rsidRPr="005605A5" w:rsidRDefault="005605A5" w:rsidP="005605A5">
      <w:pPr>
        <w:numPr>
          <w:ilvl w:val="0"/>
          <w:numId w:val="28"/>
        </w:numPr>
        <w:shd w:val="clear" w:color="auto" w:fill="FFFFFF"/>
        <w:ind w:left="1020"/>
        <w:rPr>
          <w:rFonts w:ascii="Arial" w:hAnsi="Arial" w:cs="Arial"/>
          <w:color w:val="0B0C0C"/>
        </w:rPr>
      </w:pPr>
      <w:r w:rsidRPr="005605A5">
        <w:rPr>
          <w:rFonts w:ascii="Arial" w:hAnsi="Arial" w:cs="Arial"/>
          <w:color w:val="0B0C0C"/>
        </w:rPr>
        <w:t>knowledgeable about the typical development and characteristics of learning for 2- and 3-year-olds, including their emotional and physical dependence on adults</w:t>
      </w:r>
    </w:p>
    <w:p w14:paraId="3A75F7B0" w14:textId="77777777" w:rsidR="005605A5" w:rsidRPr="005605A5" w:rsidRDefault="005605A5" w:rsidP="005605A5">
      <w:pPr>
        <w:numPr>
          <w:ilvl w:val="0"/>
          <w:numId w:val="28"/>
        </w:numPr>
        <w:shd w:val="clear" w:color="auto" w:fill="FFFFFF"/>
        <w:ind w:left="1020"/>
        <w:rPr>
          <w:rFonts w:ascii="Arial" w:hAnsi="Arial" w:cs="Arial"/>
          <w:color w:val="0B0C0C"/>
        </w:rPr>
      </w:pPr>
      <w:r w:rsidRPr="005605A5">
        <w:rPr>
          <w:rFonts w:ascii="Arial" w:hAnsi="Arial" w:cs="Arial"/>
          <w:color w:val="0B0C0C"/>
        </w:rPr>
        <w:t>aware of the large difference in development between children who are just 2 and those approaching their fourth birthday</w:t>
      </w:r>
    </w:p>
    <w:p w14:paraId="5AABDD8C" w14:textId="77777777" w:rsidR="005605A5" w:rsidRPr="005605A5" w:rsidRDefault="005605A5" w:rsidP="005605A5">
      <w:pPr>
        <w:numPr>
          <w:ilvl w:val="0"/>
          <w:numId w:val="28"/>
        </w:numPr>
        <w:shd w:val="clear" w:color="auto" w:fill="FFFFFF"/>
        <w:ind w:left="1020"/>
        <w:rPr>
          <w:rFonts w:ascii="Arial" w:hAnsi="Arial" w:cs="Arial"/>
          <w:color w:val="0B0C0C"/>
        </w:rPr>
      </w:pPr>
      <w:r w:rsidRPr="005605A5">
        <w:rPr>
          <w:rFonts w:ascii="Arial" w:hAnsi="Arial" w:cs="Arial"/>
          <w:color w:val="0B0C0C"/>
        </w:rPr>
        <w:t>responsive when children need comforting, and provide support appropriate to the individual needs of the child</w:t>
      </w:r>
    </w:p>
    <w:p w14:paraId="0E5F300F" w14:textId="77777777" w:rsidR="005605A5" w:rsidRPr="005605A5" w:rsidRDefault="005605A5" w:rsidP="005605A5">
      <w:pPr>
        <w:numPr>
          <w:ilvl w:val="0"/>
          <w:numId w:val="28"/>
        </w:numPr>
        <w:shd w:val="clear" w:color="auto" w:fill="FFFFFF"/>
        <w:ind w:left="1020"/>
        <w:rPr>
          <w:rFonts w:ascii="Arial" w:hAnsi="Arial" w:cs="Arial"/>
          <w:color w:val="0B0C0C"/>
        </w:rPr>
      </w:pPr>
      <w:r w:rsidRPr="005605A5">
        <w:rPr>
          <w:rFonts w:ascii="Arial" w:hAnsi="Arial" w:cs="Arial"/>
          <w:color w:val="0B0C0C"/>
        </w:rPr>
        <w:t>attentive to children’s care needs and use times caring for them as an opportunity to help children’s learning</w:t>
      </w:r>
    </w:p>
    <w:p w14:paraId="74C36E03" w14:textId="77777777" w:rsidR="005605A5" w:rsidRPr="005605A5" w:rsidRDefault="005605A5" w:rsidP="005605A5">
      <w:pPr>
        <w:numPr>
          <w:ilvl w:val="0"/>
          <w:numId w:val="28"/>
        </w:numPr>
        <w:shd w:val="clear" w:color="auto" w:fill="FFFFFF"/>
        <w:ind w:left="1020"/>
        <w:rPr>
          <w:rFonts w:ascii="Arial" w:hAnsi="Arial" w:cs="Arial"/>
          <w:color w:val="0B0C0C"/>
        </w:rPr>
      </w:pPr>
      <w:r w:rsidRPr="005605A5">
        <w:rPr>
          <w:rFonts w:ascii="Arial" w:hAnsi="Arial" w:cs="Arial"/>
          <w:color w:val="0B0C0C"/>
        </w:rPr>
        <w:t>giving children time to be in familiar, small groups and opportunities to be in smaller, quieter areas for play</w:t>
      </w:r>
    </w:p>
    <w:p w14:paraId="08605CA2" w14:textId="77777777" w:rsidR="005605A5" w:rsidRPr="005605A5" w:rsidRDefault="005605A5" w:rsidP="005605A5">
      <w:pPr>
        <w:numPr>
          <w:ilvl w:val="0"/>
          <w:numId w:val="28"/>
        </w:numPr>
        <w:shd w:val="clear" w:color="auto" w:fill="FFFFFF"/>
        <w:ind w:left="1020"/>
        <w:rPr>
          <w:rFonts w:ascii="Arial" w:hAnsi="Arial" w:cs="Arial"/>
          <w:color w:val="0B0C0C"/>
        </w:rPr>
      </w:pPr>
      <w:r w:rsidRPr="005605A5">
        <w:rPr>
          <w:rFonts w:ascii="Arial" w:hAnsi="Arial" w:cs="Arial"/>
          <w:color w:val="0B0C0C"/>
        </w:rPr>
        <w:t>patient and attentive when allowing 2- and 3-year-olds to express their ideas</w:t>
      </w:r>
    </w:p>
    <w:p w14:paraId="73CE69EC" w14:textId="77777777" w:rsidR="005605A5" w:rsidRPr="005605A5" w:rsidRDefault="005605A5" w:rsidP="005605A5">
      <w:pPr>
        <w:numPr>
          <w:ilvl w:val="0"/>
          <w:numId w:val="28"/>
        </w:numPr>
        <w:shd w:val="clear" w:color="auto" w:fill="FFFFFF"/>
        <w:ind w:left="1020"/>
        <w:rPr>
          <w:rFonts w:ascii="Arial" w:hAnsi="Arial" w:cs="Arial"/>
          <w:color w:val="0B0C0C"/>
        </w:rPr>
      </w:pPr>
      <w:r w:rsidRPr="005605A5">
        <w:rPr>
          <w:rFonts w:ascii="Arial" w:hAnsi="Arial" w:cs="Arial"/>
          <w:color w:val="0B0C0C"/>
        </w:rPr>
        <w:t>listening to children and responding to their verbal and non-verbal communication, rather than interrupting them</w:t>
      </w:r>
    </w:p>
    <w:p w14:paraId="50C26FFB" w14:textId="77777777" w:rsidR="005605A5" w:rsidRPr="005605A5" w:rsidRDefault="005605A5" w:rsidP="005605A5"/>
    <w:tbl>
      <w:tblPr>
        <w:tblW w:w="889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7"/>
      </w:tblGrid>
      <w:tr w:rsidR="006D0B5F" w14:paraId="1430676F" w14:textId="77777777" w:rsidTr="007A0290">
        <w:tc>
          <w:tcPr>
            <w:tcW w:w="8897" w:type="dxa"/>
          </w:tcPr>
          <w:p w14:paraId="5B4F81B8" w14:textId="63DB951A" w:rsidR="006D0B5F" w:rsidRPr="004E5AA5" w:rsidRDefault="006D0B5F" w:rsidP="007A0290">
            <w:pPr>
              <w:rPr>
                <w:rFonts w:ascii="Arial" w:hAnsi="Arial" w:cs="Arial"/>
                <w:b/>
                <w:bCs/>
              </w:rPr>
            </w:pPr>
            <w:r w:rsidRPr="004E5AA5">
              <w:rPr>
                <w:rFonts w:ascii="Arial" w:hAnsi="Arial" w:cs="Arial"/>
                <w:b/>
                <w:bCs/>
              </w:rPr>
              <w:t xml:space="preserve">Q: How </w:t>
            </w:r>
            <w:r>
              <w:rPr>
                <w:rFonts w:ascii="Arial" w:hAnsi="Arial" w:cs="Arial"/>
                <w:b/>
                <w:bCs/>
              </w:rPr>
              <w:t xml:space="preserve">do </w:t>
            </w:r>
            <w:r w:rsidRPr="004E5AA5">
              <w:rPr>
                <w:rFonts w:ascii="Arial" w:hAnsi="Arial" w:cs="Arial"/>
                <w:b/>
                <w:bCs/>
              </w:rPr>
              <w:t>you ensur</w:t>
            </w:r>
            <w:r>
              <w:rPr>
                <w:rFonts w:ascii="Arial" w:hAnsi="Arial" w:cs="Arial"/>
                <w:b/>
                <w:bCs/>
              </w:rPr>
              <w:t xml:space="preserve">e </w:t>
            </w:r>
            <w:r w:rsidRPr="004E5AA5">
              <w:rPr>
                <w:rFonts w:ascii="Arial" w:hAnsi="Arial" w:cs="Arial"/>
                <w:b/>
                <w:bCs/>
              </w:rPr>
              <w:t>that</w:t>
            </w:r>
            <w:r>
              <w:rPr>
                <w:rFonts w:ascii="Arial" w:hAnsi="Arial" w:cs="Arial"/>
                <w:b/>
                <w:bCs/>
              </w:rPr>
              <w:t xml:space="preserve"> you are aware of children’s learning in the EYFS and how </w:t>
            </w:r>
            <w:r w:rsidR="00CB363A">
              <w:rPr>
                <w:rFonts w:ascii="Arial" w:hAnsi="Arial" w:cs="Arial"/>
                <w:b/>
                <w:bCs/>
              </w:rPr>
              <w:t xml:space="preserve">their learning </w:t>
            </w:r>
            <w:r>
              <w:rPr>
                <w:rFonts w:ascii="Arial" w:hAnsi="Arial" w:cs="Arial"/>
                <w:b/>
                <w:bCs/>
              </w:rPr>
              <w:t>transitions into Year 1?</w:t>
            </w:r>
          </w:p>
        </w:tc>
      </w:tr>
      <w:tr w:rsidR="006D0B5F" w14:paraId="4EB471E0" w14:textId="77777777" w:rsidTr="007A0290">
        <w:tc>
          <w:tcPr>
            <w:tcW w:w="8897" w:type="dxa"/>
          </w:tcPr>
          <w:p w14:paraId="1FFCBCE8" w14:textId="77777777" w:rsidR="006D0B5F" w:rsidRDefault="006D0B5F" w:rsidP="007A0290">
            <w:r>
              <w:t>A:</w:t>
            </w:r>
          </w:p>
          <w:p w14:paraId="3DE7D0DF" w14:textId="77777777" w:rsidR="006D0B5F" w:rsidRDefault="006D0B5F" w:rsidP="007A0290"/>
          <w:p w14:paraId="0144C485" w14:textId="77777777" w:rsidR="006D0B5F" w:rsidRDefault="006D0B5F" w:rsidP="007A0290"/>
          <w:p w14:paraId="4633DD0F" w14:textId="77777777" w:rsidR="006D0B5F" w:rsidRDefault="006D0B5F" w:rsidP="007A0290"/>
        </w:tc>
      </w:tr>
    </w:tbl>
    <w:p w14:paraId="6C5CF77D" w14:textId="77777777" w:rsidR="005605A5" w:rsidRPr="00511745" w:rsidRDefault="005605A5" w:rsidP="0031630A"/>
    <w:sectPr w:rsidR="005605A5" w:rsidRPr="00511745" w:rsidSect="0031630A">
      <w:headerReference w:type="even" r:id="rId16"/>
      <w:headerReference w:type="default" r:id="rId17"/>
      <w:footerReference w:type="even" r:id="rId18"/>
      <w:footerReference w:type="default" r:id="rId19"/>
      <w:headerReference w:type="first" r:id="rId20"/>
      <w:footerReference w:type="first" r:id="rId21"/>
      <w:pgSz w:w="11900" w:h="16840"/>
      <w:pgMar w:top="1440"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B605" w14:textId="77777777" w:rsidR="000D4362" w:rsidRDefault="000D4362">
      <w:r>
        <w:separator/>
      </w:r>
    </w:p>
  </w:endnote>
  <w:endnote w:type="continuationSeparator" w:id="0">
    <w:p w14:paraId="2BE96801" w14:textId="77777777" w:rsidR="000D4362" w:rsidRDefault="000D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6924" w14:textId="430FF069" w:rsidR="00F134E3" w:rsidRDefault="00F134E3" w:rsidP="003163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113E">
      <w:rPr>
        <w:rStyle w:val="PageNumber"/>
        <w:noProof/>
      </w:rPr>
      <w:t>3</w:t>
    </w:r>
    <w:r>
      <w:rPr>
        <w:rStyle w:val="PageNumber"/>
      </w:rPr>
      <w:fldChar w:fldCharType="end"/>
    </w:r>
  </w:p>
  <w:p w14:paraId="399B5442" w14:textId="77777777" w:rsidR="00F134E3" w:rsidRDefault="00F134E3" w:rsidP="00316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0C3C" w14:textId="77777777" w:rsidR="00F134E3" w:rsidRDefault="00F134E3" w:rsidP="003163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7FC2">
      <w:rPr>
        <w:rStyle w:val="PageNumber"/>
        <w:noProof/>
      </w:rPr>
      <w:t>18</w:t>
    </w:r>
    <w:r>
      <w:rPr>
        <w:rStyle w:val="PageNumber"/>
      </w:rPr>
      <w:fldChar w:fldCharType="end"/>
    </w:r>
  </w:p>
  <w:p w14:paraId="45521642" w14:textId="4B5D9FA6" w:rsidR="00785717" w:rsidRPr="00271CC1" w:rsidRDefault="00785717" w:rsidP="00785717">
    <w:pPr>
      <w:widowControl w:val="0"/>
      <w:autoSpaceDE w:val="0"/>
      <w:autoSpaceDN w:val="0"/>
      <w:adjustRightInd w:val="0"/>
      <w:rPr>
        <w:rFonts w:eastAsia="Calibri" w:cs="Arial"/>
        <w:sz w:val="20"/>
      </w:rPr>
    </w:pPr>
    <w:r w:rsidRPr="00271CC1">
      <w:rPr>
        <w:rFonts w:eastAsia="Calibri" w:cs="Arial"/>
        <w:sz w:val="20"/>
      </w:rPr>
      <w:t>Copyright Andy Phillips (</w:t>
    </w:r>
    <w:r w:rsidR="0025298F">
      <w:rPr>
        <w:rFonts w:eastAsia="Calibri" w:cs="Arial"/>
        <w:sz w:val="20"/>
      </w:rPr>
      <w:t>October</w:t>
    </w:r>
    <w:r w:rsidRPr="00271CC1">
      <w:rPr>
        <w:rFonts w:eastAsia="Calibri" w:cs="Arial"/>
        <w:sz w:val="20"/>
      </w:rPr>
      <w:t xml:space="preserve"> 202</w:t>
    </w:r>
    <w:r>
      <w:rPr>
        <w:rFonts w:eastAsia="Calibri" w:cs="Arial"/>
        <w:sz w:val="20"/>
      </w:rPr>
      <w:t>2</w:t>
    </w:r>
    <w:r w:rsidRPr="00271CC1">
      <w:rPr>
        <w:rFonts w:eastAsia="Calibri" w:cs="Arial"/>
        <w:sz w:val="20"/>
      </w:rPr>
      <w:t>)</w:t>
    </w:r>
  </w:p>
  <w:p w14:paraId="792CC999" w14:textId="1DF828AC" w:rsidR="00785717" w:rsidRPr="00271CC1" w:rsidRDefault="00785717" w:rsidP="00785717">
    <w:pPr>
      <w:pStyle w:val="Footer"/>
      <w:spacing w:before="2" w:after="2"/>
      <w:ind w:right="360"/>
      <w:rPr>
        <w:sz w:val="20"/>
      </w:rPr>
    </w:pPr>
    <w:r w:rsidRPr="00271CC1">
      <w:rPr>
        <w:rFonts w:eastAsia="Calibri" w:cs="Arial"/>
        <w:sz w:val="20"/>
      </w:rPr>
      <w:t xml:space="preserve">Licensed to the </w:t>
    </w:r>
    <w:r w:rsidR="00830290">
      <w:rPr>
        <w:rFonts w:eastAsia="Calibri" w:cs="Arial"/>
        <w:sz w:val="20"/>
      </w:rPr>
      <w:t>Hounslow Education Partnership (HEP) f</w:t>
    </w:r>
    <w:r w:rsidRPr="00271CC1">
      <w:rPr>
        <w:rFonts w:eastAsia="Calibri" w:cs="Arial"/>
        <w:sz w:val="20"/>
      </w:rPr>
      <w:t xml:space="preserve">or use in </w:t>
    </w:r>
    <w:r w:rsidR="00830290">
      <w:rPr>
        <w:rFonts w:eastAsia="Calibri" w:cs="Arial"/>
        <w:sz w:val="20"/>
      </w:rPr>
      <w:t xml:space="preserve">HEP </w:t>
    </w:r>
    <w:r w:rsidRPr="00271CC1">
      <w:rPr>
        <w:rFonts w:eastAsia="Calibri" w:cs="Arial"/>
        <w:sz w:val="20"/>
      </w:rPr>
      <w:t>member schools only.</w:t>
    </w:r>
  </w:p>
  <w:p w14:paraId="09A94CD1" w14:textId="75011366" w:rsidR="00F134E3" w:rsidRDefault="00F134E3" w:rsidP="00785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A5D2" w14:textId="77777777" w:rsidR="00830290" w:rsidRDefault="00830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19C3" w14:textId="77777777" w:rsidR="000D4362" w:rsidRDefault="000D4362">
      <w:r>
        <w:separator/>
      </w:r>
    </w:p>
  </w:footnote>
  <w:footnote w:type="continuationSeparator" w:id="0">
    <w:p w14:paraId="08C361BC" w14:textId="77777777" w:rsidR="000D4362" w:rsidRDefault="000D4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80E2" w14:textId="77777777" w:rsidR="00830290" w:rsidRDefault="00830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920D" w14:textId="77777777" w:rsidR="00830290" w:rsidRDefault="00830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1CEE" w14:textId="77777777" w:rsidR="00830290" w:rsidRDefault="00830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554"/>
    <w:multiLevelType w:val="multilevel"/>
    <w:tmpl w:val="6EEE3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25C31"/>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40B4B"/>
    <w:multiLevelType w:val="multilevel"/>
    <w:tmpl w:val="BC8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571CA"/>
    <w:multiLevelType w:val="multilevel"/>
    <w:tmpl w:val="3654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A6DC1"/>
    <w:multiLevelType w:val="multilevel"/>
    <w:tmpl w:val="8C20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3F00D4"/>
    <w:multiLevelType w:val="multilevel"/>
    <w:tmpl w:val="CF82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086CB8"/>
    <w:multiLevelType w:val="multilevel"/>
    <w:tmpl w:val="50AE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D448D3"/>
    <w:multiLevelType w:val="multilevel"/>
    <w:tmpl w:val="1DAA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EB7DDA"/>
    <w:multiLevelType w:val="multilevel"/>
    <w:tmpl w:val="CF0C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D6DF1"/>
    <w:multiLevelType w:val="multilevel"/>
    <w:tmpl w:val="EF06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E3319D"/>
    <w:multiLevelType w:val="multilevel"/>
    <w:tmpl w:val="2780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C5421C"/>
    <w:multiLevelType w:val="hybridMultilevel"/>
    <w:tmpl w:val="F6362A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160F1"/>
    <w:multiLevelType w:val="multilevel"/>
    <w:tmpl w:val="6C9A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87DFF"/>
    <w:multiLevelType w:val="multilevel"/>
    <w:tmpl w:val="D80E2E6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4" w15:restartNumberingAfterBreak="0">
    <w:nsid w:val="337010D5"/>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A33619"/>
    <w:multiLevelType w:val="hybridMultilevel"/>
    <w:tmpl w:val="29A037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B62CC"/>
    <w:multiLevelType w:val="multilevel"/>
    <w:tmpl w:val="D1646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EB4F82"/>
    <w:multiLevelType w:val="multilevel"/>
    <w:tmpl w:val="D80E2E6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8" w15:restartNumberingAfterBreak="0">
    <w:nsid w:val="4FFC2DC6"/>
    <w:multiLevelType w:val="multilevel"/>
    <w:tmpl w:val="89C6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D622A7"/>
    <w:multiLevelType w:val="multilevel"/>
    <w:tmpl w:val="3DFC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0234F2"/>
    <w:multiLevelType w:val="multilevel"/>
    <w:tmpl w:val="C1FA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046C8F"/>
    <w:multiLevelType w:val="multilevel"/>
    <w:tmpl w:val="0004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FA4E6E"/>
    <w:multiLevelType w:val="multilevel"/>
    <w:tmpl w:val="3D58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0D4CD5"/>
    <w:multiLevelType w:val="hybridMultilevel"/>
    <w:tmpl w:val="A5CE43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BA3F6C"/>
    <w:multiLevelType w:val="multilevel"/>
    <w:tmpl w:val="86B4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0932FE"/>
    <w:multiLevelType w:val="multilevel"/>
    <w:tmpl w:val="C9BA6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0442F6"/>
    <w:multiLevelType w:val="multilevel"/>
    <w:tmpl w:val="528E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8276E6"/>
    <w:multiLevelType w:val="multilevel"/>
    <w:tmpl w:val="5DACFEB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16cid:durableId="843864463">
    <w:abstractNumId w:val="1"/>
  </w:num>
  <w:num w:numId="2" w16cid:durableId="205260910">
    <w:abstractNumId w:val="14"/>
  </w:num>
  <w:num w:numId="3" w16cid:durableId="1914466652">
    <w:abstractNumId w:val="10"/>
  </w:num>
  <w:num w:numId="4" w16cid:durableId="1651984533">
    <w:abstractNumId w:val="22"/>
  </w:num>
  <w:num w:numId="5" w16cid:durableId="250702566">
    <w:abstractNumId w:val="12"/>
  </w:num>
  <w:num w:numId="6" w16cid:durableId="1778518611">
    <w:abstractNumId w:val="17"/>
  </w:num>
  <w:num w:numId="7" w16cid:durableId="1331326850">
    <w:abstractNumId w:val="27"/>
  </w:num>
  <w:num w:numId="8" w16cid:durableId="1531143135">
    <w:abstractNumId w:val="13"/>
  </w:num>
  <w:num w:numId="9" w16cid:durableId="1360163180">
    <w:abstractNumId w:val="5"/>
  </w:num>
  <w:num w:numId="10" w16cid:durableId="450132046">
    <w:abstractNumId w:val="4"/>
  </w:num>
  <w:num w:numId="11" w16cid:durableId="1864709825">
    <w:abstractNumId w:val="2"/>
  </w:num>
  <w:num w:numId="12" w16cid:durableId="1239363231">
    <w:abstractNumId w:val="8"/>
  </w:num>
  <w:num w:numId="13" w16cid:durableId="1917739573">
    <w:abstractNumId w:val="26"/>
  </w:num>
  <w:num w:numId="14" w16cid:durableId="693651590">
    <w:abstractNumId w:val="16"/>
  </w:num>
  <w:num w:numId="15" w16cid:durableId="1266228253">
    <w:abstractNumId w:val="15"/>
  </w:num>
  <w:num w:numId="16" w16cid:durableId="1647586323">
    <w:abstractNumId w:val="11"/>
  </w:num>
  <w:num w:numId="17" w16cid:durableId="1438406340">
    <w:abstractNumId w:val="23"/>
  </w:num>
  <w:num w:numId="18" w16cid:durableId="901140085">
    <w:abstractNumId w:val="7"/>
  </w:num>
  <w:num w:numId="19" w16cid:durableId="668410905">
    <w:abstractNumId w:val="6"/>
  </w:num>
  <w:num w:numId="20" w16cid:durableId="225071445">
    <w:abstractNumId w:val="21"/>
  </w:num>
  <w:num w:numId="21" w16cid:durableId="619918782">
    <w:abstractNumId w:val="3"/>
  </w:num>
  <w:num w:numId="22" w16cid:durableId="545678785">
    <w:abstractNumId w:val="9"/>
  </w:num>
  <w:num w:numId="23" w16cid:durableId="155197240">
    <w:abstractNumId w:val="24"/>
  </w:num>
  <w:num w:numId="24" w16cid:durableId="1638609428">
    <w:abstractNumId w:val="18"/>
  </w:num>
  <w:num w:numId="25" w16cid:durableId="1509102409">
    <w:abstractNumId w:val="25"/>
  </w:num>
  <w:num w:numId="26" w16cid:durableId="474874056">
    <w:abstractNumId w:val="20"/>
  </w:num>
  <w:num w:numId="27" w16cid:durableId="887575167">
    <w:abstractNumId w:val="0"/>
  </w:num>
  <w:num w:numId="28" w16cid:durableId="2531743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EA"/>
    <w:rsid w:val="00042380"/>
    <w:rsid w:val="0004600E"/>
    <w:rsid w:val="000527EE"/>
    <w:rsid w:val="000D4362"/>
    <w:rsid w:val="000F1562"/>
    <w:rsid w:val="001503B7"/>
    <w:rsid w:val="0017008C"/>
    <w:rsid w:val="00173576"/>
    <w:rsid w:val="0019572C"/>
    <w:rsid w:val="001A2C6D"/>
    <w:rsid w:val="001A3317"/>
    <w:rsid w:val="001C5099"/>
    <w:rsid w:val="001D37EB"/>
    <w:rsid w:val="001F4740"/>
    <w:rsid w:val="001F5FEA"/>
    <w:rsid w:val="0022175B"/>
    <w:rsid w:val="0025298F"/>
    <w:rsid w:val="00263F31"/>
    <w:rsid w:val="00290752"/>
    <w:rsid w:val="002B1AE6"/>
    <w:rsid w:val="002C19EE"/>
    <w:rsid w:val="0031630A"/>
    <w:rsid w:val="0036173E"/>
    <w:rsid w:val="00362BD5"/>
    <w:rsid w:val="00384F87"/>
    <w:rsid w:val="003D72A4"/>
    <w:rsid w:val="00426FF3"/>
    <w:rsid w:val="004E5AA5"/>
    <w:rsid w:val="005153C2"/>
    <w:rsid w:val="005339A3"/>
    <w:rsid w:val="005515A7"/>
    <w:rsid w:val="00555D98"/>
    <w:rsid w:val="005605A5"/>
    <w:rsid w:val="0056464A"/>
    <w:rsid w:val="0059235A"/>
    <w:rsid w:val="005C1DE8"/>
    <w:rsid w:val="005F2A47"/>
    <w:rsid w:val="0065576C"/>
    <w:rsid w:val="006B2F49"/>
    <w:rsid w:val="006D0B5F"/>
    <w:rsid w:val="00785717"/>
    <w:rsid w:val="0079406C"/>
    <w:rsid w:val="00830290"/>
    <w:rsid w:val="00852BCC"/>
    <w:rsid w:val="0086252F"/>
    <w:rsid w:val="00917FC2"/>
    <w:rsid w:val="00980E16"/>
    <w:rsid w:val="009A4A4E"/>
    <w:rsid w:val="009A76B7"/>
    <w:rsid w:val="009B41C8"/>
    <w:rsid w:val="009C47A5"/>
    <w:rsid w:val="009E5236"/>
    <w:rsid w:val="00A63210"/>
    <w:rsid w:val="00AD2C9A"/>
    <w:rsid w:val="00AE104A"/>
    <w:rsid w:val="00AF6FF0"/>
    <w:rsid w:val="00B1061D"/>
    <w:rsid w:val="00B774AF"/>
    <w:rsid w:val="00C02569"/>
    <w:rsid w:val="00C1682B"/>
    <w:rsid w:val="00C16CBB"/>
    <w:rsid w:val="00C4275C"/>
    <w:rsid w:val="00C6113E"/>
    <w:rsid w:val="00C62D9F"/>
    <w:rsid w:val="00C75D00"/>
    <w:rsid w:val="00C945DD"/>
    <w:rsid w:val="00CB363A"/>
    <w:rsid w:val="00CB49E1"/>
    <w:rsid w:val="00D1662C"/>
    <w:rsid w:val="00DB5B79"/>
    <w:rsid w:val="00F134E3"/>
    <w:rsid w:val="00F70654"/>
    <w:rsid w:val="00F95BB1"/>
    <w:rsid w:val="00FE1C8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8B7C1"/>
  <w15:docId w15:val="{C4AB6CC1-5FB1-734E-90D5-1904F183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5A5"/>
    <w:rPr>
      <w:rFonts w:ascii="Times New Roman" w:eastAsia="Times New Roman" w:hAnsi="Times New Roman"/>
      <w:sz w:val="24"/>
      <w:szCs w:val="24"/>
      <w:lang w:eastAsia="en-GB"/>
    </w:rPr>
  </w:style>
  <w:style w:type="paragraph" w:styleId="Heading3">
    <w:name w:val="heading 3"/>
    <w:basedOn w:val="Normal"/>
    <w:link w:val="Heading3Char"/>
    <w:uiPriority w:val="9"/>
    <w:qFormat/>
    <w:rsid w:val="002B1AE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1A2C6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A71"/>
    <w:rPr>
      <w:color w:val="0000FF"/>
      <w:u w:val="single"/>
    </w:rPr>
  </w:style>
  <w:style w:type="paragraph" w:styleId="Footer">
    <w:name w:val="footer"/>
    <w:basedOn w:val="Normal"/>
    <w:link w:val="FooterChar"/>
    <w:uiPriority w:val="99"/>
    <w:unhideWhenUsed/>
    <w:rsid w:val="00036B42"/>
    <w:pPr>
      <w:tabs>
        <w:tab w:val="center" w:pos="4320"/>
        <w:tab w:val="right" w:pos="8640"/>
      </w:tabs>
    </w:pPr>
  </w:style>
  <w:style w:type="character" w:customStyle="1" w:styleId="FooterChar">
    <w:name w:val="Footer Char"/>
    <w:basedOn w:val="DefaultParagraphFont"/>
    <w:link w:val="Footer"/>
    <w:uiPriority w:val="99"/>
    <w:rsid w:val="00036B42"/>
    <w:rPr>
      <w:rFonts w:ascii="Arial" w:hAnsi="Arial"/>
      <w:sz w:val="24"/>
      <w:szCs w:val="24"/>
      <w:lang w:val="en-US"/>
    </w:rPr>
  </w:style>
  <w:style w:type="character" w:styleId="PageNumber">
    <w:name w:val="page number"/>
    <w:basedOn w:val="DefaultParagraphFont"/>
    <w:uiPriority w:val="99"/>
    <w:semiHidden/>
    <w:unhideWhenUsed/>
    <w:rsid w:val="00036B42"/>
  </w:style>
  <w:style w:type="paragraph" w:styleId="Header">
    <w:name w:val="header"/>
    <w:basedOn w:val="Normal"/>
    <w:link w:val="HeaderChar"/>
    <w:uiPriority w:val="99"/>
    <w:unhideWhenUsed/>
    <w:rsid w:val="009E4FCC"/>
    <w:pPr>
      <w:tabs>
        <w:tab w:val="center" w:pos="4320"/>
        <w:tab w:val="right" w:pos="8640"/>
      </w:tabs>
    </w:pPr>
  </w:style>
  <w:style w:type="character" w:customStyle="1" w:styleId="HeaderChar">
    <w:name w:val="Header Char"/>
    <w:basedOn w:val="DefaultParagraphFont"/>
    <w:link w:val="Header"/>
    <w:uiPriority w:val="99"/>
    <w:rsid w:val="009E4FCC"/>
    <w:rPr>
      <w:rFonts w:ascii="Arial" w:hAnsi="Arial"/>
      <w:sz w:val="24"/>
      <w:szCs w:val="24"/>
      <w:lang w:val="en-US"/>
    </w:rPr>
  </w:style>
  <w:style w:type="table" w:styleId="TableGrid">
    <w:name w:val="Table Grid"/>
    <w:basedOn w:val="TableNormal"/>
    <w:uiPriority w:val="59"/>
    <w:rsid w:val="006655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rsid w:val="004B3463"/>
    <w:rPr>
      <w:b/>
    </w:rPr>
  </w:style>
  <w:style w:type="character" w:styleId="Emphasis">
    <w:name w:val="Emphasis"/>
    <w:basedOn w:val="DefaultParagraphFont"/>
    <w:uiPriority w:val="20"/>
    <w:rsid w:val="004B3463"/>
    <w:rPr>
      <w:i/>
    </w:rPr>
  </w:style>
  <w:style w:type="paragraph" w:styleId="NormalWeb">
    <w:name w:val="Normal (Web)"/>
    <w:basedOn w:val="Normal"/>
    <w:uiPriority w:val="99"/>
    <w:rsid w:val="0019572C"/>
    <w:pPr>
      <w:spacing w:beforeLines="1" w:afterLines="1"/>
    </w:pPr>
    <w:rPr>
      <w:rFonts w:ascii="Times" w:hAnsi="Times"/>
      <w:sz w:val="20"/>
      <w:szCs w:val="20"/>
    </w:rPr>
  </w:style>
  <w:style w:type="paragraph" w:styleId="ListParagraph">
    <w:name w:val="List Paragraph"/>
    <w:basedOn w:val="Normal"/>
    <w:uiPriority w:val="34"/>
    <w:qFormat/>
    <w:rsid w:val="00B774AF"/>
    <w:pPr>
      <w:ind w:left="720"/>
      <w:contextualSpacing/>
    </w:pPr>
  </w:style>
  <w:style w:type="character" w:customStyle="1" w:styleId="Heading3Char">
    <w:name w:val="Heading 3 Char"/>
    <w:basedOn w:val="DefaultParagraphFont"/>
    <w:link w:val="Heading3"/>
    <w:uiPriority w:val="9"/>
    <w:rsid w:val="002B1AE6"/>
    <w:rPr>
      <w:rFonts w:ascii="Times New Roman" w:eastAsia="Times New Roman" w:hAnsi="Times New Roman"/>
      <w:b/>
      <w:bCs/>
      <w:sz w:val="27"/>
      <w:szCs w:val="27"/>
      <w:lang w:eastAsia="en-GB"/>
    </w:rPr>
  </w:style>
  <w:style w:type="character" w:styleId="UnresolvedMention">
    <w:name w:val="Unresolved Mention"/>
    <w:basedOn w:val="DefaultParagraphFont"/>
    <w:uiPriority w:val="99"/>
    <w:semiHidden/>
    <w:unhideWhenUsed/>
    <w:rsid w:val="001A2C6D"/>
    <w:rPr>
      <w:color w:val="605E5C"/>
      <w:shd w:val="clear" w:color="auto" w:fill="E1DFDD"/>
    </w:rPr>
  </w:style>
  <w:style w:type="character" w:customStyle="1" w:styleId="Heading4Char">
    <w:name w:val="Heading 4 Char"/>
    <w:basedOn w:val="DefaultParagraphFont"/>
    <w:link w:val="Heading4"/>
    <w:uiPriority w:val="9"/>
    <w:rsid w:val="001A2C6D"/>
    <w:rPr>
      <w:rFonts w:asciiTheme="majorHAnsi" w:eastAsiaTheme="majorEastAsia" w:hAnsiTheme="majorHAnsi" w:cstheme="majorBidi"/>
      <w:i/>
      <w:iCs/>
      <w:color w:val="365F91" w:themeColor="accent1" w:themeShade="BF"/>
      <w:sz w:val="24"/>
      <w:szCs w:val="24"/>
      <w:lang w:val="en-US"/>
    </w:rPr>
  </w:style>
  <w:style w:type="paragraph" w:customStyle="1" w:styleId="last-child">
    <w:name w:val="last-child"/>
    <w:basedOn w:val="Normal"/>
    <w:rsid w:val="00555D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916">
      <w:bodyDiv w:val="1"/>
      <w:marLeft w:val="0"/>
      <w:marRight w:val="0"/>
      <w:marTop w:val="0"/>
      <w:marBottom w:val="0"/>
      <w:divBdr>
        <w:top w:val="none" w:sz="0" w:space="0" w:color="auto"/>
        <w:left w:val="none" w:sz="0" w:space="0" w:color="auto"/>
        <w:bottom w:val="none" w:sz="0" w:space="0" w:color="auto"/>
        <w:right w:val="none" w:sz="0" w:space="0" w:color="auto"/>
      </w:divBdr>
    </w:div>
    <w:div w:id="25720639">
      <w:bodyDiv w:val="1"/>
      <w:marLeft w:val="0"/>
      <w:marRight w:val="0"/>
      <w:marTop w:val="0"/>
      <w:marBottom w:val="0"/>
      <w:divBdr>
        <w:top w:val="none" w:sz="0" w:space="0" w:color="auto"/>
        <w:left w:val="none" w:sz="0" w:space="0" w:color="auto"/>
        <w:bottom w:val="none" w:sz="0" w:space="0" w:color="auto"/>
        <w:right w:val="none" w:sz="0" w:space="0" w:color="auto"/>
      </w:divBdr>
    </w:div>
    <w:div w:id="77558616">
      <w:bodyDiv w:val="1"/>
      <w:marLeft w:val="0"/>
      <w:marRight w:val="0"/>
      <w:marTop w:val="0"/>
      <w:marBottom w:val="0"/>
      <w:divBdr>
        <w:top w:val="none" w:sz="0" w:space="0" w:color="auto"/>
        <w:left w:val="none" w:sz="0" w:space="0" w:color="auto"/>
        <w:bottom w:val="none" w:sz="0" w:space="0" w:color="auto"/>
        <w:right w:val="none" w:sz="0" w:space="0" w:color="auto"/>
      </w:divBdr>
    </w:div>
    <w:div w:id="88818710">
      <w:bodyDiv w:val="1"/>
      <w:marLeft w:val="0"/>
      <w:marRight w:val="0"/>
      <w:marTop w:val="0"/>
      <w:marBottom w:val="0"/>
      <w:divBdr>
        <w:top w:val="none" w:sz="0" w:space="0" w:color="auto"/>
        <w:left w:val="none" w:sz="0" w:space="0" w:color="auto"/>
        <w:bottom w:val="none" w:sz="0" w:space="0" w:color="auto"/>
        <w:right w:val="none" w:sz="0" w:space="0" w:color="auto"/>
      </w:divBdr>
    </w:div>
    <w:div w:id="107361134">
      <w:bodyDiv w:val="1"/>
      <w:marLeft w:val="0"/>
      <w:marRight w:val="0"/>
      <w:marTop w:val="0"/>
      <w:marBottom w:val="0"/>
      <w:divBdr>
        <w:top w:val="none" w:sz="0" w:space="0" w:color="auto"/>
        <w:left w:val="none" w:sz="0" w:space="0" w:color="auto"/>
        <w:bottom w:val="none" w:sz="0" w:space="0" w:color="auto"/>
        <w:right w:val="none" w:sz="0" w:space="0" w:color="auto"/>
      </w:divBdr>
    </w:div>
    <w:div w:id="171838912">
      <w:bodyDiv w:val="1"/>
      <w:marLeft w:val="0"/>
      <w:marRight w:val="0"/>
      <w:marTop w:val="0"/>
      <w:marBottom w:val="0"/>
      <w:divBdr>
        <w:top w:val="none" w:sz="0" w:space="0" w:color="auto"/>
        <w:left w:val="none" w:sz="0" w:space="0" w:color="auto"/>
        <w:bottom w:val="none" w:sz="0" w:space="0" w:color="auto"/>
        <w:right w:val="none" w:sz="0" w:space="0" w:color="auto"/>
      </w:divBdr>
    </w:div>
    <w:div w:id="180558720">
      <w:bodyDiv w:val="1"/>
      <w:marLeft w:val="0"/>
      <w:marRight w:val="0"/>
      <w:marTop w:val="0"/>
      <w:marBottom w:val="0"/>
      <w:divBdr>
        <w:top w:val="none" w:sz="0" w:space="0" w:color="auto"/>
        <w:left w:val="none" w:sz="0" w:space="0" w:color="auto"/>
        <w:bottom w:val="none" w:sz="0" w:space="0" w:color="auto"/>
        <w:right w:val="none" w:sz="0" w:space="0" w:color="auto"/>
      </w:divBdr>
    </w:div>
    <w:div w:id="253437909">
      <w:bodyDiv w:val="1"/>
      <w:marLeft w:val="0"/>
      <w:marRight w:val="0"/>
      <w:marTop w:val="0"/>
      <w:marBottom w:val="0"/>
      <w:divBdr>
        <w:top w:val="none" w:sz="0" w:space="0" w:color="auto"/>
        <w:left w:val="none" w:sz="0" w:space="0" w:color="auto"/>
        <w:bottom w:val="none" w:sz="0" w:space="0" w:color="auto"/>
        <w:right w:val="none" w:sz="0" w:space="0" w:color="auto"/>
      </w:divBdr>
    </w:div>
    <w:div w:id="301471377">
      <w:bodyDiv w:val="1"/>
      <w:marLeft w:val="0"/>
      <w:marRight w:val="0"/>
      <w:marTop w:val="0"/>
      <w:marBottom w:val="0"/>
      <w:divBdr>
        <w:top w:val="none" w:sz="0" w:space="0" w:color="auto"/>
        <w:left w:val="none" w:sz="0" w:space="0" w:color="auto"/>
        <w:bottom w:val="none" w:sz="0" w:space="0" w:color="auto"/>
        <w:right w:val="none" w:sz="0" w:space="0" w:color="auto"/>
      </w:divBdr>
    </w:div>
    <w:div w:id="364139239">
      <w:bodyDiv w:val="1"/>
      <w:marLeft w:val="0"/>
      <w:marRight w:val="0"/>
      <w:marTop w:val="0"/>
      <w:marBottom w:val="0"/>
      <w:divBdr>
        <w:top w:val="none" w:sz="0" w:space="0" w:color="auto"/>
        <w:left w:val="none" w:sz="0" w:space="0" w:color="auto"/>
        <w:bottom w:val="none" w:sz="0" w:space="0" w:color="auto"/>
        <w:right w:val="none" w:sz="0" w:space="0" w:color="auto"/>
      </w:divBdr>
    </w:div>
    <w:div w:id="490950309">
      <w:bodyDiv w:val="1"/>
      <w:marLeft w:val="0"/>
      <w:marRight w:val="0"/>
      <w:marTop w:val="0"/>
      <w:marBottom w:val="0"/>
      <w:divBdr>
        <w:top w:val="none" w:sz="0" w:space="0" w:color="auto"/>
        <w:left w:val="none" w:sz="0" w:space="0" w:color="auto"/>
        <w:bottom w:val="none" w:sz="0" w:space="0" w:color="auto"/>
        <w:right w:val="none" w:sz="0" w:space="0" w:color="auto"/>
      </w:divBdr>
    </w:div>
    <w:div w:id="496262941">
      <w:bodyDiv w:val="1"/>
      <w:marLeft w:val="0"/>
      <w:marRight w:val="0"/>
      <w:marTop w:val="0"/>
      <w:marBottom w:val="0"/>
      <w:divBdr>
        <w:top w:val="none" w:sz="0" w:space="0" w:color="auto"/>
        <w:left w:val="none" w:sz="0" w:space="0" w:color="auto"/>
        <w:bottom w:val="none" w:sz="0" w:space="0" w:color="auto"/>
        <w:right w:val="none" w:sz="0" w:space="0" w:color="auto"/>
      </w:divBdr>
    </w:div>
    <w:div w:id="504125220">
      <w:bodyDiv w:val="1"/>
      <w:marLeft w:val="0"/>
      <w:marRight w:val="0"/>
      <w:marTop w:val="0"/>
      <w:marBottom w:val="0"/>
      <w:divBdr>
        <w:top w:val="none" w:sz="0" w:space="0" w:color="auto"/>
        <w:left w:val="none" w:sz="0" w:space="0" w:color="auto"/>
        <w:bottom w:val="none" w:sz="0" w:space="0" w:color="auto"/>
        <w:right w:val="none" w:sz="0" w:space="0" w:color="auto"/>
      </w:divBdr>
    </w:div>
    <w:div w:id="522325838">
      <w:bodyDiv w:val="1"/>
      <w:marLeft w:val="0"/>
      <w:marRight w:val="0"/>
      <w:marTop w:val="0"/>
      <w:marBottom w:val="0"/>
      <w:divBdr>
        <w:top w:val="none" w:sz="0" w:space="0" w:color="auto"/>
        <w:left w:val="none" w:sz="0" w:space="0" w:color="auto"/>
        <w:bottom w:val="none" w:sz="0" w:space="0" w:color="auto"/>
        <w:right w:val="none" w:sz="0" w:space="0" w:color="auto"/>
      </w:divBdr>
    </w:div>
    <w:div w:id="524446338">
      <w:bodyDiv w:val="1"/>
      <w:marLeft w:val="0"/>
      <w:marRight w:val="0"/>
      <w:marTop w:val="0"/>
      <w:marBottom w:val="0"/>
      <w:divBdr>
        <w:top w:val="none" w:sz="0" w:space="0" w:color="auto"/>
        <w:left w:val="none" w:sz="0" w:space="0" w:color="auto"/>
        <w:bottom w:val="none" w:sz="0" w:space="0" w:color="auto"/>
        <w:right w:val="none" w:sz="0" w:space="0" w:color="auto"/>
      </w:divBdr>
    </w:div>
    <w:div w:id="663820816">
      <w:bodyDiv w:val="1"/>
      <w:marLeft w:val="0"/>
      <w:marRight w:val="0"/>
      <w:marTop w:val="0"/>
      <w:marBottom w:val="0"/>
      <w:divBdr>
        <w:top w:val="none" w:sz="0" w:space="0" w:color="auto"/>
        <w:left w:val="none" w:sz="0" w:space="0" w:color="auto"/>
        <w:bottom w:val="none" w:sz="0" w:space="0" w:color="auto"/>
        <w:right w:val="none" w:sz="0" w:space="0" w:color="auto"/>
      </w:divBdr>
    </w:div>
    <w:div w:id="679695344">
      <w:bodyDiv w:val="1"/>
      <w:marLeft w:val="0"/>
      <w:marRight w:val="0"/>
      <w:marTop w:val="0"/>
      <w:marBottom w:val="0"/>
      <w:divBdr>
        <w:top w:val="none" w:sz="0" w:space="0" w:color="auto"/>
        <w:left w:val="none" w:sz="0" w:space="0" w:color="auto"/>
        <w:bottom w:val="none" w:sz="0" w:space="0" w:color="auto"/>
        <w:right w:val="none" w:sz="0" w:space="0" w:color="auto"/>
      </w:divBdr>
    </w:div>
    <w:div w:id="680132653">
      <w:bodyDiv w:val="1"/>
      <w:marLeft w:val="0"/>
      <w:marRight w:val="0"/>
      <w:marTop w:val="0"/>
      <w:marBottom w:val="0"/>
      <w:divBdr>
        <w:top w:val="none" w:sz="0" w:space="0" w:color="auto"/>
        <w:left w:val="none" w:sz="0" w:space="0" w:color="auto"/>
        <w:bottom w:val="none" w:sz="0" w:space="0" w:color="auto"/>
        <w:right w:val="none" w:sz="0" w:space="0" w:color="auto"/>
      </w:divBdr>
    </w:div>
    <w:div w:id="731386555">
      <w:bodyDiv w:val="1"/>
      <w:marLeft w:val="0"/>
      <w:marRight w:val="0"/>
      <w:marTop w:val="0"/>
      <w:marBottom w:val="0"/>
      <w:divBdr>
        <w:top w:val="none" w:sz="0" w:space="0" w:color="auto"/>
        <w:left w:val="none" w:sz="0" w:space="0" w:color="auto"/>
        <w:bottom w:val="none" w:sz="0" w:space="0" w:color="auto"/>
        <w:right w:val="none" w:sz="0" w:space="0" w:color="auto"/>
      </w:divBdr>
    </w:div>
    <w:div w:id="778525330">
      <w:bodyDiv w:val="1"/>
      <w:marLeft w:val="0"/>
      <w:marRight w:val="0"/>
      <w:marTop w:val="0"/>
      <w:marBottom w:val="0"/>
      <w:divBdr>
        <w:top w:val="none" w:sz="0" w:space="0" w:color="auto"/>
        <w:left w:val="none" w:sz="0" w:space="0" w:color="auto"/>
        <w:bottom w:val="none" w:sz="0" w:space="0" w:color="auto"/>
        <w:right w:val="none" w:sz="0" w:space="0" w:color="auto"/>
      </w:divBdr>
      <w:divsChild>
        <w:div w:id="1050150667">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843668306">
      <w:bodyDiv w:val="1"/>
      <w:marLeft w:val="0"/>
      <w:marRight w:val="0"/>
      <w:marTop w:val="0"/>
      <w:marBottom w:val="0"/>
      <w:divBdr>
        <w:top w:val="none" w:sz="0" w:space="0" w:color="auto"/>
        <w:left w:val="none" w:sz="0" w:space="0" w:color="auto"/>
        <w:bottom w:val="none" w:sz="0" w:space="0" w:color="auto"/>
        <w:right w:val="none" w:sz="0" w:space="0" w:color="auto"/>
      </w:divBdr>
    </w:div>
    <w:div w:id="878665122">
      <w:bodyDiv w:val="1"/>
      <w:marLeft w:val="0"/>
      <w:marRight w:val="0"/>
      <w:marTop w:val="0"/>
      <w:marBottom w:val="0"/>
      <w:divBdr>
        <w:top w:val="none" w:sz="0" w:space="0" w:color="auto"/>
        <w:left w:val="none" w:sz="0" w:space="0" w:color="auto"/>
        <w:bottom w:val="none" w:sz="0" w:space="0" w:color="auto"/>
        <w:right w:val="none" w:sz="0" w:space="0" w:color="auto"/>
      </w:divBdr>
    </w:div>
    <w:div w:id="915625933">
      <w:bodyDiv w:val="1"/>
      <w:marLeft w:val="0"/>
      <w:marRight w:val="0"/>
      <w:marTop w:val="0"/>
      <w:marBottom w:val="0"/>
      <w:divBdr>
        <w:top w:val="none" w:sz="0" w:space="0" w:color="auto"/>
        <w:left w:val="none" w:sz="0" w:space="0" w:color="auto"/>
        <w:bottom w:val="none" w:sz="0" w:space="0" w:color="auto"/>
        <w:right w:val="none" w:sz="0" w:space="0" w:color="auto"/>
      </w:divBdr>
    </w:div>
    <w:div w:id="940070641">
      <w:bodyDiv w:val="1"/>
      <w:marLeft w:val="0"/>
      <w:marRight w:val="0"/>
      <w:marTop w:val="0"/>
      <w:marBottom w:val="0"/>
      <w:divBdr>
        <w:top w:val="none" w:sz="0" w:space="0" w:color="auto"/>
        <w:left w:val="none" w:sz="0" w:space="0" w:color="auto"/>
        <w:bottom w:val="none" w:sz="0" w:space="0" w:color="auto"/>
        <w:right w:val="none" w:sz="0" w:space="0" w:color="auto"/>
      </w:divBdr>
    </w:div>
    <w:div w:id="974332544">
      <w:bodyDiv w:val="1"/>
      <w:marLeft w:val="0"/>
      <w:marRight w:val="0"/>
      <w:marTop w:val="0"/>
      <w:marBottom w:val="0"/>
      <w:divBdr>
        <w:top w:val="none" w:sz="0" w:space="0" w:color="auto"/>
        <w:left w:val="none" w:sz="0" w:space="0" w:color="auto"/>
        <w:bottom w:val="none" w:sz="0" w:space="0" w:color="auto"/>
        <w:right w:val="none" w:sz="0" w:space="0" w:color="auto"/>
      </w:divBdr>
    </w:div>
    <w:div w:id="993947331">
      <w:bodyDiv w:val="1"/>
      <w:marLeft w:val="0"/>
      <w:marRight w:val="0"/>
      <w:marTop w:val="0"/>
      <w:marBottom w:val="0"/>
      <w:divBdr>
        <w:top w:val="none" w:sz="0" w:space="0" w:color="auto"/>
        <w:left w:val="none" w:sz="0" w:space="0" w:color="auto"/>
        <w:bottom w:val="none" w:sz="0" w:space="0" w:color="auto"/>
        <w:right w:val="none" w:sz="0" w:space="0" w:color="auto"/>
      </w:divBdr>
    </w:div>
    <w:div w:id="1005324096">
      <w:bodyDiv w:val="1"/>
      <w:marLeft w:val="0"/>
      <w:marRight w:val="0"/>
      <w:marTop w:val="0"/>
      <w:marBottom w:val="0"/>
      <w:divBdr>
        <w:top w:val="none" w:sz="0" w:space="0" w:color="auto"/>
        <w:left w:val="none" w:sz="0" w:space="0" w:color="auto"/>
        <w:bottom w:val="none" w:sz="0" w:space="0" w:color="auto"/>
        <w:right w:val="none" w:sz="0" w:space="0" w:color="auto"/>
      </w:divBdr>
    </w:div>
    <w:div w:id="1056584682">
      <w:bodyDiv w:val="1"/>
      <w:marLeft w:val="0"/>
      <w:marRight w:val="0"/>
      <w:marTop w:val="0"/>
      <w:marBottom w:val="0"/>
      <w:divBdr>
        <w:top w:val="none" w:sz="0" w:space="0" w:color="auto"/>
        <w:left w:val="none" w:sz="0" w:space="0" w:color="auto"/>
        <w:bottom w:val="none" w:sz="0" w:space="0" w:color="auto"/>
        <w:right w:val="none" w:sz="0" w:space="0" w:color="auto"/>
      </w:divBdr>
    </w:div>
    <w:div w:id="1078214234">
      <w:bodyDiv w:val="1"/>
      <w:marLeft w:val="0"/>
      <w:marRight w:val="0"/>
      <w:marTop w:val="0"/>
      <w:marBottom w:val="0"/>
      <w:divBdr>
        <w:top w:val="none" w:sz="0" w:space="0" w:color="auto"/>
        <w:left w:val="none" w:sz="0" w:space="0" w:color="auto"/>
        <w:bottom w:val="none" w:sz="0" w:space="0" w:color="auto"/>
        <w:right w:val="none" w:sz="0" w:space="0" w:color="auto"/>
      </w:divBdr>
    </w:div>
    <w:div w:id="1093935555">
      <w:bodyDiv w:val="1"/>
      <w:marLeft w:val="0"/>
      <w:marRight w:val="0"/>
      <w:marTop w:val="0"/>
      <w:marBottom w:val="0"/>
      <w:divBdr>
        <w:top w:val="none" w:sz="0" w:space="0" w:color="auto"/>
        <w:left w:val="none" w:sz="0" w:space="0" w:color="auto"/>
        <w:bottom w:val="none" w:sz="0" w:space="0" w:color="auto"/>
        <w:right w:val="none" w:sz="0" w:space="0" w:color="auto"/>
      </w:divBdr>
    </w:div>
    <w:div w:id="1096366711">
      <w:bodyDiv w:val="1"/>
      <w:marLeft w:val="0"/>
      <w:marRight w:val="0"/>
      <w:marTop w:val="0"/>
      <w:marBottom w:val="0"/>
      <w:divBdr>
        <w:top w:val="none" w:sz="0" w:space="0" w:color="auto"/>
        <w:left w:val="none" w:sz="0" w:space="0" w:color="auto"/>
        <w:bottom w:val="none" w:sz="0" w:space="0" w:color="auto"/>
        <w:right w:val="none" w:sz="0" w:space="0" w:color="auto"/>
      </w:divBdr>
    </w:div>
    <w:div w:id="1198927241">
      <w:bodyDiv w:val="1"/>
      <w:marLeft w:val="0"/>
      <w:marRight w:val="0"/>
      <w:marTop w:val="0"/>
      <w:marBottom w:val="0"/>
      <w:divBdr>
        <w:top w:val="none" w:sz="0" w:space="0" w:color="auto"/>
        <w:left w:val="none" w:sz="0" w:space="0" w:color="auto"/>
        <w:bottom w:val="none" w:sz="0" w:space="0" w:color="auto"/>
        <w:right w:val="none" w:sz="0" w:space="0" w:color="auto"/>
      </w:divBdr>
    </w:div>
    <w:div w:id="1222715271">
      <w:bodyDiv w:val="1"/>
      <w:marLeft w:val="0"/>
      <w:marRight w:val="0"/>
      <w:marTop w:val="0"/>
      <w:marBottom w:val="0"/>
      <w:divBdr>
        <w:top w:val="none" w:sz="0" w:space="0" w:color="auto"/>
        <w:left w:val="none" w:sz="0" w:space="0" w:color="auto"/>
        <w:bottom w:val="none" w:sz="0" w:space="0" w:color="auto"/>
        <w:right w:val="none" w:sz="0" w:space="0" w:color="auto"/>
      </w:divBdr>
    </w:div>
    <w:div w:id="1236890502">
      <w:bodyDiv w:val="1"/>
      <w:marLeft w:val="0"/>
      <w:marRight w:val="0"/>
      <w:marTop w:val="0"/>
      <w:marBottom w:val="0"/>
      <w:divBdr>
        <w:top w:val="none" w:sz="0" w:space="0" w:color="auto"/>
        <w:left w:val="none" w:sz="0" w:space="0" w:color="auto"/>
        <w:bottom w:val="none" w:sz="0" w:space="0" w:color="auto"/>
        <w:right w:val="none" w:sz="0" w:space="0" w:color="auto"/>
      </w:divBdr>
    </w:div>
    <w:div w:id="1240360970">
      <w:bodyDiv w:val="1"/>
      <w:marLeft w:val="0"/>
      <w:marRight w:val="0"/>
      <w:marTop w:val="0"/>
      <w:marBottom w:val="0"/>
      <w:divBdr>
        <w:top w:val="none" w:sz="0" w:space="0" w:color="auto"/>
        <w:left w:val="none" w:sz="0" w:space="0" w:color="auto"/>
        <w:bottom w:val="none" w:sz="0" w:space="0" w:color="auto"/>
        <w:right w:val="none" w:sz="0" w:space="0" w:color="auto"/>
      </w:divBdr>
    </w:div>
    <w:div w:id="1255237202">
      <w:bodyDiv w:val="1"/>
      <w:marLeft w:val="0"/>
      <w:marRight w:val="0"/>
      <w:marTop w:val="0"/>
      <w:marBottom w:val="0"/>
      <w:divBdr>
        <w:top w:val="none" w:sz="0" w:space="0" w:color="auto"/>
        <w:left w:val="none" w:sz="0" w:space="0" w:color="auto"/>
        <w:bottom w:val="none" w:sz="0" w:space="0" w:color="auto"/>
        <w:right w:val="none" w:sz="0" w:space="0" w:color="auto"/>
      </w:divBdr>
    </w:div>
    <w:div w:id="1332029293">
      <w:bodyDiv w:val="1"/>
      <w:marLeft w:val="0"/>
      <w:marRight w:val="0"/>
      <w:marTop w:val="0"/>
      <w:marBottom w:val="0"/>
      <w:divBdr>
        <w:top w:val="none" w:sz="0" w:space="0" w:color="auto"/>
        <w:left w:val="none" w:sz="0" w:space="0" w:color="auto"/>
        <w:bottom w:val="none" w:sz="0" w:space="0" w:color="auto"/>
        <w:right w:val="none" w:sz="0" w:space="0" w:color="auto"/>
      </w:divBdr>
    </w:div>
    <w:div w:id="1357733980">
      <w:bodyDiv w:val="1"/>
      <w:marLeft w:val="0"/>
      <w:marRight w:val="0"/>
      <w:marTop w:val="0"/>
      <w:marBottom w:val="0"/>
      <w:divBdr>
        <w:top w:val="none" w:sz="0" w:space="0" w:color="auto"/>
        <w:left w:val="none" w:sz="0" w:space="0" w:color="auto"/>
        <w:bottom w:val="none" w:sz="0" w:space="0" w:color="auto"/>
        <w:right w:val="none" w:sz="0" w:space="0" w:color="auto"/>
      </w:divBdr>
    </w:div>
    <w:div w:id="1386024905">
      <w:bodyDiv w:val="1"/>
      <w:marLeft w:val="0"/>
      <w:marRight w:val="0"/>
      <w:marTop w:val="0"/>
      <w:marBottom w:val="0"/>
      <w:divBdr>
        <w:top w:val="none" w:sz="0" w:space="0" w:color="auto"/>
        <w:left w:val="none" w:sz="0" w:space="0" w:color="auto"/>
        <w:bottom w:val="none" w:sz="0" w:space="0" w:color="auto"/>
        <w:right w:val="none" w:sz="0" w:space="0" w:color="auto"/>
      </w:divBdr>
    </w:div>
    <w:div w:id="1457984794">
      <w:bodyDiv w:val="1"/>
      <w:marLeft w:val="0"/>
      <w:marRight w:val="0"/>
      <w:marTop w:val="0"/>
      <w:marBottom w:val="0"/>
      <w:divBdr>
        <w:top w:val="none" w:sz="0" w:space="0" w:color="auto"/>
        <w:left w:val="none" w:sz="0" w:space="0" w:color="auto"/>
        <w:bottom w:val="none" w:sz="0" w:space="0" w:color="auto"/>
        <w:right w:val="none" w:sz="0" w:space="0" w:color="auto"/>
      </w:divBdr>
    </w:div>
    <w:div w:id="1468208418">
      <w:bodyDiv w:val="1"/>
      <w:marLeft w:val="0"/>
      <w:marRight w:val="0"/>
      <w:marTop w:val="0"/>
      <w:marBottom w:val="0"/>
      <w:divBdr>
        <w:top w:val="none" w:sz="0" w:space="0" w:color="auto"/>
        <w:left w:val="none" w:sz="0" w:space="0" w:color="auto"/>
        <w:bottom w:val="none" w:sz="0" w:space="0" w:color="auto"/>
        <w:right w:val="none" w:sz="0" w:space="0" w:color="auto"/>
      </w:divBdr>
    </w:div>
    <w:div w:id="1704206140">
      <w:bodyDiv w:val="1"/>
      <w:marLeft w:val="0"/>
      <w:marRight w:val="0"/>
      <w:marTop w:val="0"/>
      <w:marBottom w:val="0"/>
      <w:divBdr>
        <w:top w:val="none" w:sz="0" w:space="0" w:color="auto"/>
        <w:left w:val="none" w:sz="0" w:space="0" w:color="auto"/>
        <w:bottom w:val="none" w:sz="0" w:space="0" w:color="auto"/>
        <w:right w:val="none" w:sz="0" w:space="0" w:color="auto"/>
      </w:divBdr>
    </w:div>
    <w:div w:id="1754815012">
      <w:bodyDiv w:val="1"/>
      <w:marLeft w:val="0"/>
      <w:marRight w:val="0"/>
      <w:marTop w:val="0"/>
      <w:marBottom w:val="0"/>
      <w:divBdr>
        <w:top w:val="none" w:sz="0" w:space="0" w:color="auto"/>
        <w:left w:val="none" w:sz="0" w:space="0" w:color="auto"/>
        <w:bottom w:val="none" w:sz="0" w:space="0" w:color="auto"/>
        <w:right w:val="none" w:sz="0" w:space="0" w:color="auto"/>
      </w:divBdr>
    </w:div>
    <w:div w:id="1814520617">
      <w:bodyDiv w:val="1"/>
      <w:marLeft w:val="0"/>
      <w:marRight w:val="0"/>
      <w:marTop w:val="0"/>
      <w:marBottom w:val="0"/>
      <w:divBdr>
        <w:top w:val="none" w:sz="0" w:space="0" w:color="auto"/>
        <w:left w:val="none" w:sz="0" w:space="0" w:color="auto"/>
        <w:bottom w:val="none" w:sz="0" w:space="0" w:color="auto"/>
        <w:right w:val="none" w:sz="0" w:space="0" w:color="auto"/>
      </w:divBdr>
    </w:div>
    <w:div w:id="1863326469">
      <w:bodyDiv w:val="1"/>
      <w:marLeft w:val="0"/>
      <w:marRight w:val="0"/>
      <w:marTop w:val="0"/>
      <w:marBottom w:val="0"/>
      <w:divBdr>
        <w:top w:val="none" w:sz="0" w:space="0" w:color="auto"/>
        <w:left w:val="none" w:sz="0" w:space="0" w:color="auto"/>
        <w:bottom w:val="none" w:sz="0" w:space="0" w:color="auto"/>
        <w:right w:val="none" w:sz="0" w:space="0" w:color="auto"/>
      </w:divBdr>
    </w:div>
    <w:div w:id="1887527378">
      <w:bodyDiv w:val="1"/>
      <w:marLeft w:val="0"/>
      <w:marRight w:val="0"/>
      <w:marTop w:val="0"/>
      <w:marBottom w:val="0"/>
      <w:divBdr>
        <w:top w:val="none" w:sz="0" w:space="0" w:color="auto"/>
        <w:left w:val="none" w:sz="0" w:space="0" w:color="auto"/>
        <w:bottom w:val="none" w:sz="0" w:space="0" w:color="auto"/>
        <w:right w:val="none" w:sz="0" w:space="0" w:color="auto"/>
      </w:divBdr>
    </w:div>
    <w:div w:id="2040660410">
      <w:bodyDiv w:val="1"/>
      <w:marLeft w:val="0"/>
      <w:marRight w:val="0"/>
      <w:marTop w:val="0"/>
      <w:marBottom w:val="0"/>
      <w:divBdr>
        <w:top w:val="none" w:sz="0" w:space="0" w:color="auto"/>
        <w:left w:val="none" w:sz="0" w:space="0" w:color="auto"/>
        <w:bottom w:val="none" w:sz="0" w:space="0" w:color="auto"/>
        <w:right w:val="none" w:sz="0" w:space="0" w:color="auto"/>
      </w:divBdr>
    </w:div>
    <w:div w:id="2041927700">
      <w:bodyDiv w:val="1"/>
      <w:marLeft w:val="0"/>
      <w:marRight w:val="0"/>
      <w:marTop w:val="0"/>
      <w:marBottom w:val="0"/>
      <w:divBdr>
        <w:top w:val="none" w:sz="0" w:space="0" w:color="auto"/>
        <w:left w:val="none" w:sz="0" w:space="0" w:color="auto"/>
        <w:bottom w:val="none" w:sz="0" w:space="0" w:color="auto"/>
        <w:right w:val="none" w:sz="0" w:space="0" w:color="auto"/>
      </w:divBdr>
    </w:div>
    <w:div w:id="2041931112">
      <w:bodyDiv w:val="1"/>
      <w:marLeft w:val="0"/>
      <w:marRight w:val="0"/>
      <w:marTop w:val="0"/>
      <w:marBottom w:val="0"/>
      <w:divBdr>
        <w:top w:val="none" w:sz="0" w:space="0" w:color="auto"/>
        <w:left w:val="none" w:sz="0" w:space="0" w:color="auto"/>
        <w:bottom w:val="none" w:sz="0" w:space="0" w:color="auto"/>
        <w:right w:val="none" w:sz="0" w:space="0" w:color="auto"/>
      </w:divBdr>
    </w:div>
    <w:div w:id="2042238345">
      <w:bodyDiv w:val="1"/>
      <w:marLeft w:val="0"/>
      <w:marRight w:val="0"/>
      <w:marTop w:val="0"/>
      <w:marBottom w:val="0"/>
      <w:divBdr>
        <w:top w:val="none" w:sz="0" w:space="0" w:color="auto"/>
        <w:left w:val="none" w:sz="0" w:space="0" w:color="auto"/>
        <w:bottom w:val="none" w:sz="0" w:space="0" w:color="auto"/>
        <w:right w:val="none" w:sz="0" w:space="0" w:color="auto"/>
      </w:divBdr>
    </w:div>
    <w:div w:id="2067606413">
      <w:bodyDiv w:val="1"/>
      <w:marLeft w:val="0"/>
      <w:marRight w:val="0"/>
      <w:marTop w:val="0"/>
      <w:marBottom w:val="0"/>
      <w:divBdr>
        <w:top w:val="none" w:sz="0" w:space="0" w:color="auto"/>
        <w:left w:val="none" w:sz="0" w:space="0" w:color="auto"/>
        <w:bottom w:val="none" w:sz="0" w:space="0" w:color="auto"/>
        <w:right w:val="none" w:sz="0" w:space="0" w:color="auto"/>
      </w:divBdr>
    </w:div>
    <w:div w:id="2097900093">
      <w:bodyDiv w:val="1"/>
      <w:marLeft w:val="0"/>
      <w:marRight w:val="0"/>
      <w:marTop w:val="0"/>
      <w:marBottom w:val="0"/>
      <w:divBdr>
        <w:top w:val="none" w:sz="0" w:space="0" w:color="auto"/>
        <w:left w:val="none" w:sz="0" w:space="0" w:color="auto"/>
        <w:bottom w:val="none" w:sz="0" w:space="0" w:color="auto"/>
        <w:right w:val="none" w:sz="0" w:space="0" w:color="auto"/>
      </w:divBdr>
    </w:div>
    <w:div w:id="2118021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nerstoneseducation.co.uk/podcasts/how-to-achieve-ofsteds-three-is-of-curriculum/" TargetMode="External"/><Relationship Id="rId13" Type="http://schemas.openxmlformats.org/officeDocument/2006/relationships/hyperlink" Target="https://www.gov.uk/government/publications/teachers-standard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gov.uk/government/publications/school-inspection-handbook-eif/school-inspection-handboo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766252/How_to_assess_intent_and_implementation_of_curriculum_191218.pdf" TargetMode="External"/><Relationship Id="rId5" Type="http://schemas.openxmlformats.org/officeDocument/2006/relationships/footnotes" Target="footnotes.xml"/><Relationship Id="rId15" Type="http://schemas.openxmlformats.org/officeDocument/2006/relationships/hyperlink" Target="https://www.gov.uk/government/publications/send-code-of-practice-0-to-25" TargetMode="External"/><Relationship Id="rId23" Type="http://schemas.openxmlformats.org/officeDocument/2006/relationships/theme" Target="theme/theme1.xml"/><Relationship Id="rId10" Type="http://schemas.openxmlformats.org/officeDocument/2006/relationships/hyperlink" Target="http://www.gov.uk/government/publications/education-inspection-framework-overview-of-research"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school-inspection-handbook-eif/school-inspection-handbook" TargetMode="External"/><Relationship Id="rId14" Type="http://schemas.openxmlformats.org/officeDocument/2006/relationships/hyperlink" Target="https://www.gov.uk/government/publications/inspectors-talking-to-pupils-on-inspec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5956</Words>
  <Characters>33954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39831</CharactersWithSpaces>
  <SharedDoc>false</SharedDoc>
  <HLinks>
    <vt:vector size="24" baseType="variant">
      <vt:variant>
        <vt:i4>4128780</vt:i4>
      </vt:variant>
      <vt:variant>
        <vt:i4>9</vt:i4>
      </vt:variant>
      <vt:variant>
        <vt:i4>0</vt:i4>
      </vt:variant>
      <vt:variant>
        <vt:i4>5</vt:i4>
      </vt:variant>
      <vt:variant>
        <vt:lpwstr>mailto:andy@apa-ec.co.uk</vt:lpwstr>
      </vt:variant>
      <vt:variant>
        <vt:lpwstr/>
      </vt:variant>
      <vt:variant>
        <vt:i4>1835096</vt:i4>
      </vt:variant>
      <vt:variant>
        <vt:i4>6</vt:i4>
      </vt:variant>
      <vt:variant>
        <vt:i4>0</vt:i4>
      </vt:variant>
      <vt:variant>
        <vt:i4>5</vt:i4>
      </vt:variant>
      <vt:variant>
        <vt:lpwstr>https://assets.publishing.service.gov.uk/government/uploads/system/uploads/attachment_data/file/766252/How_to_assess_intent_and_implementation_of_curriculum_191218.pdf</vt:lpwstr>
      </vt:variant>
      <vt:variant>
        <vt:lpwstr/>
      </vt:variant>
      <vt:variant>
        <vt:i4>5963885</vt:i4>
      </vt:variant>
      <vt:variant>
        <vt:i4>3</vt:i4>
      </vt:variant>
      <vt:variant>
        <vt:i4>0</vt:i4>
      </vt:variant>
      <vt:variant>
        <vt:i4>5</vt:i4>
      </vt:variant>
      <vt:variant>
        <vt:lpwstr>http://www.gov.uk/government/publications/education-inspection-framework-overview-of-research</vt:lpwstr>
      </vt:variant>
      <vt:variant>
        <vt:lpwstr/>
      </vt:variant>
      <vt:variant>
        <vt:i4>3670027</vt:i4>
      </vt:variant>
      <vt:variant>
        <vt:i4>0</vt:i4>
      </vt:variant>
      <vt:variant>
        <vt:i4>0</vt:i4>
      </vt:variant>
      <vt:variant>
        <vt:i4>5</vt:i4>
      </vt:variant>
      <vt:variant>
        <vt:lpwstr>https://cornerstoneseducation.co.uk/podcasts/how-to-achieve-ofsteds-three-is-of-curriculum/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Phillips Associates</dc:creator>
  <cp:keywords/>
  <cp:lastModifiedBy>Andy Phillips</cp:lastModifiedBy>
  <cp:revision>2</cp:revision>
  <dcterms:created xsi:type="dcterms:W3CDTF">2022-10-10T07:10:00Z</dcterms:created>
  <dcterms:modified xsi:type="dcterms:W3CDTF">2022-10-10T07:10:00Z</dcterms:modified>
</cp:coreProperties>
</file>